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7F2BEDDE" w:rsidR="00FC4AFE" w:rsidRDefault="001635C0" w:rsidP="00627FE6">
      <w:pPr>
        <w:jc w:val="center"/>
        <w:rPr>
          <w:b/>
          <w:bCs/>
          <w:sz w:val="48"/>
          <w:szCs w:val="48"/>
        </w:rPr>
      </w:pPr>
      <w:r>
        <w:rPr>
          <w:b/>
          <w:bCs/>
          <w:sz w:val="48"/>
          <w:szCs w:val="48"/>
        </w:rPr>
        <w:t xml:space="preserve">Rev: </w:t>
      </w:r>
      <w:r w:rsidR="008C1ED0">
        <w:rPr>
          <w:b/>
          <w:bCs/>
          <w:sz w:val="48"/>
          <w:szCs w:val="48"/>
        </w:rPr>
        <w:t>40</w:t>
      </w:r>
      <w:r w:rsidR="00627034">
        <w:rPr>
          <w:b/>
          <w:bCs/>
          <w:sz w:val="48"/>
          <w:szCs w:val="48"/>
        </w:rPr>
        <w:br/>
      </w:r>
      <w:r w:rsidR="008C1ED0">
        <w:rPr>
          <w:b/>
          <w:bCs/>
          <w:sz w:val="48"/>
          <w:szCs w:val="48"/>
        </w:rPr>
        <w:t xml:space="preserve">December </w:t>
      </w:r>
      <w:r w:rsidR="004B49D5">
        <w:rPr>
          <w:b/>
          <w:bCs/>
          <w:sz w:val="48"/>
          <w:szCs w:val="48"/>
        </w:rPr>
        <w:t>0</w:t>
      </w:r>
      <w:r w:rsidR="008C1ED0">
        <w:rPr>
          <w:b/>
          <w:bCs/>
          <w:sz w:val="48"/>
          <w:szCs w:val="48"/>
        </w:rPr>
        <w:t>4</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1ADF3AB9" w:rsidR="00CC5194" w:rsidRDefault="00CC5194" w:rsidP="00B50A5A">
            <w:pPr>
              <w:jc w:val="center"/>
              <w:rPr>
                <w:sz w:val="18"/>
                <w:szCs w:val="18"/>
              </w:rPr>
            </w:pPr>
            <w:r>
              <w:rPr>
                <w:sz w:val="18"/>
                <w:szCs w:val="18"/>
              </w:rPr>
              <w:t>156</w:t>
            </w:r>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Default="00CC5194" w:rsidP="00B50A5A">
            <w:pPr>
              <w:pStyle w:val="Title"/>
              <w:jc w:val="left"/>
              <w:rPr>
                <w:b w:val="0"/>
                <w:bCs w:val="0"/>
                <w:sz w:val="18"/>
                <w:szCs w:val="18"/>
              </w:rPr>
            </w:pPr>
            <w:r>
              <w:rPr>
                <w:b w:val="0"/>
                <w:bCs w:val="0"/>
                <w:sz w:val="18"/>
                <w:szCs w:val="18"/>
              </w:rPr>
              <w:t xml:space="preserve">SPID Migration Count - </w:t>
            </w:r>
            <w:r w:rsidRPr="00CC5194">
              <w:rPr>
                <w:b w:val="0"/>
                <w:bCs w:val="0"/>
                <w:sz w:val="18"/>
                <w:szCs w:val="18"/>
              </w:rPr>
              <w:t xml:space="preserve">Due to the current SPID Migration count constraints, </w:t>
            </w:r>
            <w:proofErr w:type="gramStart"/>
            <w:r w:rsidRPr="00CC5194">
              <w:rPr>
                <w:b w:val="0"/>
                <w:bCs w:val="0"/>
                <w:sz w:val="18"/>
                <w:szCs w:val="18"/>
              </w:rPr>
              <w:t>the majority of</w:t>
            </w:r>
            <w:proofErr w:type="gramEnd"/>
            <w:r w:rsidRPr="00CC5194">
              <w:rPr>
                <w:b w:val="0"/>
                <w:bCs w:val="0"/>
                <w:sz w:val="18"/>
                <w:szCs w:val="18"/>
              </w:rPr>
              <w:t xml:space="preserve">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Default="00FA1E7A" w:rsidP="00B50A5A">
            <w:pPr>
              <w:pStyle w:val="Title"/>
              <w:jc w:val="left"/>
              <w:rPr>
                <w:b w:val="0"/>
                <w:bCs w:val="0"/>
                <w:sz w:val="18"/>
                <w:szCs w:val="18"/>
              </w:rPr>
            </w:pPr>
          </w:p>
          <w:p w14:paraId="4D07E425" w14:textId="77777777" w:rsidR="00FA1E7A" w:rsidRPr="00FA1E7A" w:rsidRDefault="00FA1E7A" w:rsidP="00B50A5A">
            <w:pPr>
              <w:pStyle w:val="Title"/>
              <w:jc w:val="left"/>
              <w:rPr>
                <w:b w:val="0"/>
                <w:sz w:val="18"/>
                <w:szCs w:val="18"/>
              </w:rPr>
            </w:pPr>
            <w:r w:rsidRPr="00FA1E7A">
              <w:rPr>
                <w:b w:val="0"/>
                <w:sz w:val="18"/>
                <w:szCs w:val="18"/>
              </w:rPr>
              <w:t>10/02/2024 NPIF Meeting</w:t>
            </w:r>
          </w:p>
          <w:p w14:paraId="39145C96" w14:textId="77777777" w:rsidR="00FA1E7A" w:rsidRPr="001C67AB" w:rsidRDefault="00FA1E7A" w:rsidP="00FA1E7A">
            <w:pPr>
              <w:pStyle w:val="ListParagraph"/>
              <w:numPr>
                <w:ilvl w:val="0"/>
                <w:numId w:val="161"/>
              </w:numPr>
              <w:rPr>
                <w:bCs/>
                <w:sz w:val="18"/>
                <w:szCs w:val="18"/>
              </w:rPr>
            </w:pPr>
            <w:r w:rsidRPr="001C67AB">
              <w:rPr>
                <w:bCs/>
                <w:sz w:val="18"/>
                <w:szCs w:val="18"/>
              </w:rPr>
              <w:t>Jennifer M. (Transunion) reviewed the draft PIM</w:t>
            </w:r>
          </w:p>
          <w:p w14:paraId="5D30C5F3" w14:textId="77777777" w:rsidR="00FA1E7A" w:rsidRPr="001C67AB" w:rsidRDefault="00FA1E7A" w:rsidP="00FA1E7A">
            <w:pPr>
              <w:pStyle w:val="ListParagraph"/>
              <w:numPr>
                <w:ilvl w:val="0"/>
                <w:numId w:val="161"/>
              </w:numPr>
              <w:rPr>
                <w:bCs/>
                <w:sz w:val="18"/>
                <w:szCs w:val="18"/>
              </w:rPr>
            </w:pPr>
            <w:r w:rsidRPr="001C67AB">
              <w:rPr>
                <w:bCs/>
                <w:sz w:val="18"/>
                <w:szCs w:val="18"/>
              </w:rPr>
              <w:t>Steve K. (LNPA) investigated the previous minutes to understand the discussion at the time of NANC 457</w:t>
            </w:r>
          </w:p>
          <w:p w14:paraId="3326E4DA" w14:textId="77777777" w:rsidR="00FA1E7A" w:rsidRPr="001C67AB" w:rsidRDefault="00FA1E7A" w:rsidP="00FA1E7A">
            <w:pPr>
              <w:pStyle w:val="ListParagraph"/>
              <w:numPr>
                <w:ilvl w:val="1"/>
                <w:numId w:val="161"/>
              </w:numPr>
              <w:ind w:left="720"/>
              <w:rPr>
                <w:bCs/>
                <w:sz w:val="18"/>
                <w:szCs w:val="18"/>
              </w:rPr>
            </w:pPr>
            <w:r w:rsidRPr="001C67AB">
              <w:rPr>
                <w:bCs/>
                <w:sz w:val="18"/>
                <w:szCs w:val="18"/>
              </w:rPr>
              <w:t xml:space="preserve">Changing the count of TNs for ranges would require a software change/release. </w:t>
            </w:r>
          </w:p>
          <w:p w14:paraId="76265669" w14:textId="77777777" w:rsidR="00FA1E7A" w:rsidRPr="001C67AB" w:rsidRDefault="00FA1E7A" w:rsidP="00FA1E7A">
            <w:pPr>
              <w:pStyle w:val="ListParagraph"/>
              <w:numPr>
                <w:ilvl w:val="1"/>
                <w:numId w:val="161"/>
              </w:numPr>
              <w:ind w:left="720"/>
              <w:rPr>
                <w:bCs/>
                <w:sz w:val="18"/>
                <w:szCs w:val="18"/>
              </w:rPr>
            </w:pPr>
            <w:r w:rsidRPr="001C67AB">
              <w:rPr>
                <w:bCs/>
                <w:sz w:val="18"/>
                <w:szCs w:val="18"/>
              </w:rPr>
              <w:t xml:space="preserve">The TN count quotas for SPID migrations used today are </w:t>
            </w:r>
            <w:proofErr w:type="spellStart"/>
            <w:r w:rsidRPr="001C67AB">
              <w:rPr>
                <w:bCs/>
                <w:sz w:val="18"/>
                <w:szCs w:val="18"/>
              </w:rPr>
              <w:t>tunables</w:t>
            </w:r>
            <w:proofErr w:type="spellEnd"/>
            <w:r w:rsidRPr="001C67AB">
              <w:rPr>
                <w:bCs/>
                <w:sz w:val="18"/>
                <w:szCs w:val="18"/>
              </w:rPr>
              <w:t xml:space="preserve"> and can be changed if the </w:t>
            </w:r>
            <w:proofErr w:type="gramStart"/>
            <w:r w:rsidRPr="001C67AB">
              <w:rPr>
                <w:bCs/>
                <w:sz w:val="18"/>
                <w:szCs w:val="18"/>
              </w:rPr>
              <w:t>Industry</w:t>
            </w:r>
            <w:proofErr w:type="gramEnd"/>
            <w:r w:rsidRPr="001C67AB">
              <w:rPr>
                <w:bCs/>
                <w:sz w:val="18"/>
                <w:szCs w:val="18"/>
              </w:rPr>
              <w:t xml:space="preserve"> agrees.  </w:t>
            </w:r>
          </w:p>
          <w:p w14:paraId="37CDE478" w14:textId="77777777" w:rsidR="00FA1E7A" w:rsidRPr="001C67AB" w:rsidRDefault="00FA1E7A" w:rsidP="00FA1E7A">
            <w:pPr>
              <w:pStyle w:val="ListParagraph"/>
              <w:numPr>
                <w:ilvl w:val="1"/>
                <w:numId w:val="161"/>
              </w:numPr>
              <w:ind w:left="720"/>
              <w:rPr>
                <w:bCs/>
                <w:sz w:val="18"/>
                <w:szCs w:val="18"/>
              </w:rPr>
            </w:pPr>
            <w:r w:rsidRPr="001C67AB">
              <w:rPr>
                <w:bCs/>
                <w:sz w:val="18"/>
                <w:szCs w:val="18"/>
              </w:rPr>
              <w:t>The NPIF would be the place to discuss these issues and reach agreement</w:t>
            </w:r>
          </w:p>
          <w:p w14:paraId="70C29FD7" w14:textId="77777777" w:rsidR="00FA1E7A" w:rsidRPr="001C67AB" w:rsidRDefault="00FA1E7A" w:rsidP="00FA1E7A">
            <w:pPr>
              <w:pStyle w:val="ListParagraph"/>
              <w:numPr>
                <w:ilvl w:val="0"/>
                <w:numId w:val="161"/>
              </w:numPr>
              <w:rPr>
                <w:bCs/>
                <w:sz w:val="18"/>
                <w:szCs w:val="18"/>
              </w:rPr>
            </w:pPr>
            <w:r w:rsidRPr="001C67AB">
              <w:rPr>
                <w:bCs/>
                <w:sz w:val="18"/>
                <w:szCs w:val="18"/>
              </w:rPr>
              <w:t xml:space="preserve">Consensus was reached to accept the </w:t>
            </w:r>
            <w:proofErr w:type="gramStart"/>
            <w:r w:rsidRPr="001C67AB">
              <w:rPr>
                <w:bCs/>
                <w:sz w:val="18"/>
                <w:szCs w:val="18"/>
              </w:rPr>
              <w:t>PIM</w:t>
            </w:r>
            <w:proofErr w:type="gramEnd"/>
            <w:r w:rsidRPr="001C67AB">
              <w:rPr>
                <w:bCs/>
                <w:sz w:val="18"/>
                <w:szCs w:val="18"/>
              </w:rPr>
              <w:t xml:space="preserve"> and it was assigned # 156</w:t>
            </w:r>
          </w:p>
          <w:p w14:paraId="757AE98C" w14:textId="77777777" w:rsidR="00FA1E7A" w:rsidRPr="001C67AB" w:rsidRDefault="00FA1E7A" w:rsidP="00FA1E7A">
            <w:pPr>
              <w:pStyle w:val="ListParagraph"/>
              <w:numPr>
                <w:ilvl w:val="0"/>
                <w:numId w:val="161"/>
              </w:numPr>
              <w:rPr>
                <w:bCs/>
                <w:sz w:val="18"/>
                <w:szCs w:val="18"/>
              </w:rPr>
            </w:pPr>
            <w:r w:rsidRPr="001C67AB">
              <w:rPr>
                <w:bCs/>
                <w:sz w:val="18"/>
                <w:szCs w:val="18"/>
              </w:rPr>
              <w:t>CMA to update PIM and post a copy to the website</w:t>
            </w:r>
          </w:p>
          <w:p w14:paraId="075E962D" w14:textId="77777777" w:rsidR="00FA1E7A" w:rsidRPr="001C67AB" w:rsidRDefault="00FA1E7A" w:rsidP="00FA1E7A">
            <w:pPr>
              <w:pStyle w:val="ListParagraph"/>
              <w:numPr>
                <w:ilvl w:val="0"/>
                <w:numId w:val="161"/>
              </w:numPr>
              <w:rPr>
                <w:bCs/>
                <w:sz w:val="18"/>
                <w:szCs w:val="18"/>
              </w:rPr>
            </w:pPr>
            <w:r w:rsidRPr="001C67AB">
              <w:rPr>
                <w:bCs/>
                <w:sz w:val="18"/>
                <w:szCs w:val="18"/>
              </w:rPr>
              <w:t>John N. (10X People) remembers that the original discussion was to not include pooled SVs in the count.</w:t>
            </w:r>
          </w:p>
          <w:p w14:paraId="52B3E8A1" w14:textId="77777777" w:rsidR="00FA1E7A" w:rsidRPr="001C67AB" w:rsidRDefault="00FA1E7A" w:rsidP="00FA1E7A">
            <w:pPr>
              <w:pStyle w:val="ListParagraph"/>
              <w:numPr>
                <w:ilvl w:val="0"/>
                <w:numId w:val="161"/>
              </w:numPr>
              <w:rPr>
                <w:bCs/>
                <w:sz w:val="18"/>
                <w:szCs w:val="18"/>
              </w:rPr>
            </w:pPr>
            <w:r w:rsidRPr="001C67AB">
              <w:rPr>
                <w:bCs/>
                <w:sz w:val="18"/>
                <w:szCs w:val="18"/>
              </w:rPr>
              <w:t>RR3-612 from the FRS addresses this tunable parameter and has a note that states that SVs are counted.  Changing this would require a software change</w:t>
            </w:r>
          </w:p>
          <w:p w14:paraId="5AF04FBD" w14:textId="77777777" w:rsidR="00FA1E7A" w:rsidRPr="00FA1E7A" w:rsidRDefault="00FA1E7A" w:rsidP="00FA1E7A">
            <w:pPr>
              <w:pStyle w:val="ListParagraph"/>
              <w:numPr>
                <w:ilvl w:val="0"/>
                <w:numId w:val="161"/>
              </w:numPr>
              <w:rPr>
                <w:bCs/>
                <w:sz w:val="18"/>
                <w:szCs w:val="18"/>
              </w:rPr>
            </w:pPr>
            <w:r w:rsidRPr="00FA1E7A">
              <w:rPr>
                <w:bCs/>
                <w:sz w:val="18"/>
                <w:szCs w:val="18"/>
              </w:rPr>
              <w:t>New AI for SPs to consider impact of making a change to the TN counts as recommended in PIM 156</w:t>
            </w:r>
          </w:p>
          <w:p w14:paraId="3945F376" w14:textId="77777777" w:rsidR="00FA1E7A" w:rsidRDefault="00FA1E7A" w:rsidP="00FA1E7A">
            <w:pPr>
              <w:pStyle w:val="ListParagraph"/>
              <w:numPr>
                <w:ilvl w:val="0"/>
                <w:numId w:val="161"/>
              </w:numPr>
              <w:rPr>
                <w:bCs/>
                <w:sz w:val="18"/>
                <w:szCs w:val="18"/>
              </w:rPr>
            </w:pPr>
            <w:r w:rsidRPr="00FA1E7A">
              <w:rPr>
                <w:bCs/>
                <w:sz w:val="18"/>
                <w:szCs w:val="18"/>
              </w:rPr>
              <w:t>New AI – LNPA to investigate if there are issues related to increasing the TN count for SPID Migrations</w:t>
            </w:r>
          </w:p>
          <w:p w14:paraId="5CF1FE3D" w14:textId="72476DA3" w:rsidR="00FA1E7A" w:rsidRPr="00FA1E7A" w:rsidRDefault="00FA1E7A" w:rsidP="00FA1E7A">
            <w:pPr>
              <w:pStyle w:val="ListParagraph"/>
              <w:numPr>
                <w:ilvl w:val="0"/>
                <w:numId w:val="161"/>
              </w:numPr>
              <w:rPr>
                <w:bCs/>
                <w:sz w:val="18"/>
                <w:szCs w:val="18"/>
              </w:rPr>
            </w:pPr>
            <w:r w:rsidRPr="00FA1E7A">
              <w:rPr>
                <w:sz w:val="18"/>
                <w:szCs w:val="18"/>
              </w:rPr>
              <w:t>New AI – LNPA to see if there is any history on LSMS’ that have an issue from SPID Migrations when exiting the maintenance window</w:t>
            </w:r>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 xml:space="preserve">Next, collectively revisit current counts (i.e. can 25 </w:t>
            </w:r>
            <w:proofErr w:type="gramStart"/>
            <w:r w:rsidRPr="00CC5194">
              <w:rPr>
                <w:bCs/>
                <w:sz w:val="18"/>
                <w:szCs w:val="18"/>
              </w:rPr>
              <w:t>increase</w:t>
            </w:r>
            <w:proofErr w:type="gramEnd"/>
            <w:r w:rsidRPr="00CC5194">
              <w:rPr>
                <w:bCs/>
                <w:sz w:val="18"/>
                <w:szCs w:val="18"/>
              </w:rPr>
              <w:t xml:space="preserv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tr w:rsidR="00EB6D3E" w14:paraId="72395D23" w14:textId="77777777" w:rsidTr="00B50A5A">
        <w:tc>
          <w:tcPr>
            <w:tcW w:w="713" w:type="dxa"/>
            <w:tcBorders>
              <w:top w:val="double" w:sz="4" w:space="0" w:color="auto"/>
              <w:bottom w:val="single" w:sz="4" w:space="0" w:color="auto"/>
            </w:tcBorders>
            <w:shd w:val="clear" w:color="auto" w:fill="auto"/>
          </w:tcPr>
          <w:p w14:paraId="75433A05" w14:textId="0EA8CE58" w:rsidR="00EB6D3E" w:rsidRDefault="00EB6D3E" w:rsidP="00B50A5A">
            <w:pPr>
              <w:jc w:val="center"/>
              <w:rPr>
                <w:sz w:val="18"/>
                <w:szCs w:val="18"/>
              </w:rPr>
            </w:pPr>
            <w:bookmarkStart w:id="1" w:name="_Hlk177977533"/>
            <w:r>
              <w:rPr>
                <w:sz w:val="18"/>
                <w:szCs w:val="18"/>
              </w:rPr>
              <w:lastRenderedPageBreak/>
              <w:t>155</w:t>
            </w:r>
          </w:p>
        </w:tc>
        <w:tc>
          <w:tcPr>
            <w:tcW w:w="882" w:type="dxa"/>
            <w:tcBorders>
              <w:top w:val="double" w:sz="4" w:space="0" w:color="auto"/>
              <w:bottom w:val="single" w:sz="4" w:space="0" w:color="auto"/>
            </w:tcBorders>
            <w:shd w:val="clear" w:color="auto" w:fill="auto"/>
          </w:tcPr>
          <w:p w14:paraId="2F15CAFA" w14:textId="15BB1797" w:rsidR="00EB6D3E" w:rsidRDefault="00EB6D3E" w:rsidP="00B50A5A">
            <w:pPr>
              <w:rPr>
                <w:sz w:val="18"/>
                <w:szCs w:val="18"/>
              </w:rPr>
            </w:pPr>
            <w:r>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Default="00EB6D3E" w:rsidP="00B50A5A">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EB4D74" w:rsidRDefault="00EB6D3E" w:rsidP="00B50A5A">
            <w:pPr>
              <w:pStyle w:val="Title"/>
              <w:jc w:val="left"/>
              <w:rPr>
                <w:b w:val="0"/>
                <w:sz w:val="18"/>
                <w:szCs w:val="18"/>
              </w:rPr>
            </w:pPr>
            <w:r w:rsidRPr="00EB4D74">
              <w:rPr>
                <w:b w:val="0"/>
                <w:sz w:val="18"/>
                <w:szCs w:val="18"/>
              </w:rPr>
              <w:t xml:space="preserve">Pooled SV Modification - </w:t>
            </w:r>
            <w:r w:rsidR="003C7D5D" w:rsidRPr="00EB4D74">
              <w:rPr>
                <w:b w:val="0"/>
                <w:sz w:val="18"/>
                <w:szCs w:val="18"/>
              </w:rPr>
              <w:t>Pooled TNs that are part of a Number Pool Block (NPB) cannot be modified. Any modification of routing data requires a Create-and-Activate Process.</w:t>
            </w:r>
          </w:p>
          <w:p w14:paraId="5C0E3487" w14:textId="77777777" w:rsidR="00EB6D3E" w:rsidRPr="00EB4D74" w:rsidRDefault="00EB6D3E" w:rsidP="00B50A5A">
            <w:pPr>
              <w:pStyle w:val="Title"/>
              <w:jc w:val="left"/>
              <w:rPr>
                <w:b w:val="0"/>
                <w:sz w:val="18"/>
                <w:szCs w:val="18"/>
              </w:rPr>
            </w:pPr>
          </w:p>
          <w:p w14:paraId="2802034C" w14:textId="4A640B36" w:rsidR="00EB6D3E" w:rsidRPr="00EB4D74" w:rsidRDefault="00EB6D3E" w:rsidP="00B50A5A">
            <w:pPr>
              <w:pStyle w:val="Title"/>
              <w:jc w:val="left"/>
              <w:rPr>
                <w:b w:val="0"/>
                <w:sz w:val="18"/>
                <w:szCs w:val="18"/>
              </w:rPr>
            </w:pPr>
            <w:r w:rsidRPr="00EB4D74">
              <w:rPr>
                <w:b w:val="0"/>
                <w:sz w:val="18"/>
                <w:szCs w:val="18"/>
              </w:rPr>
              <w:t>09/11/24 NPIF Meeting</w:t>
            </w:r>
          </w:p>
          <w:p w14:paraId="4AE6E5D1" w14:textId="77777777" w:rsidR="00EB6D3E" w:rsidRPr="003C7D5D" w:rsidRDefault="00EB6D3E" w:rsidP="00EB4D74">
            <w:pPr>
              <w:pStyle w:val="ListParagraph"/>
              <w:numPr>
                <w:ilvl w:val="0"/>
                <w:numId w:val="163"/>
              </w:numPr>
              <w:ind w:left="390"/>
              <w:rPr>
                <w:bCs/>
                <w:sz w:val="18"/>
                <w:szCs w:val="18"/>
              </w:rPr>
            </w:pPr>
            <w:r w:rsidRPr="003C7D5D">
              <w:rPr>
                <w:bCs/>
                <w:sz w:val="18"/>
                <w:szCs w:val="18"/>
              </w:rPr>
              <w:t>John N. (10X People) reviewed this PIM</w:t>
            </w:r>
          </w:p>
          <w:p w14:paraId="170B537A" w14:textId="56503C38" w:rsidR="00EB6D3E" w:rsidRPr="003C7D5D" w:rsidRDefault="00EB6D3E" w:rsidP="00EB4D74">
            <w:pPr>
              <w:pStyle w:val="ListParagraph"/>
              <w:numPr>
                <w:ilvl w:val="0"/>
                <w:numId w:val="163"/>
              </w:numPr>
              <w:ind w:left="390"/>
              <w:rPr>
                <w:bCs/>
                <w:sz w:val="18"/>
                <w:szCs w:val="18"/>
              </w:rPr>
            </w:pPr>
            <w:r w:rsidRPr="003C7D5D">
              <w:rPr>
                <w:bCs/>
                <w:sz w:val="18"/>
                <w:szCs w:val="18"/>
              </w:rPr>
              <w:t xml:space="preserve">LNPA asked why this same thing couldn’t </w:t>
            </w:r>
            <w:r w:rsidR="003F75F6">
              <w:rPr>
                <w:bCs/>
                <w:sz w:val="18"/>
                <w:szCs w:val="18"/>
              </w:rPr>
              <w:t xml:space="preserve">be </w:t>
            </w:r>
            <w:r w:rsidRPr="003C7D5D">
              <w:rPr>
                <w:bCs/>
                <w:sz w:val="18"/>
                <w:szCs w:val="18"/>
              </w:rPr>
              <w:t>accomplished with a Create-Activate message.  Create-Activates happen with a few seconds.</w:t>
            </w:r>
          </w:p>
          <w:p w14:paraId="589FDCB0" w14:textId="77777777" w:rsidR="00EB6D3E" w:rsidRPr="003C7D5D" w:rsidRDefault="00EB6D3E" w:rsidP="00EB4D74">
            <w:pPr>
              <w:pStyle w:val="ListParagraph"/>
              <w:numPr>
                <w:ilvl w:val="1"/>
                <w:numId w:val="163"/>
              </w:numPr>
              <w:ind w:left="750"/>
              <w:rPr>
                <w:bCs/>
                <w:sz w:val="18"/>
                <w:szCs w:val="18"/>
              </w:rPr>
            </w:pPr>
            <w:r w:rsidRPr="003C7D5D">
              <w:rPr>
                <w:bCs/>
                <w:sz w:val="18"/>
                <w:szCs w:val="18"/>
              </w:rPr>
              <w:t>SPs have created automation to do the modify rather than utilizing a Create-Activate</w:t>
            </w:r>
          </w:p>
          <w:p w14:paraId="07E230A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Does the LSMS receive the Create broadcast?</w:t>
            </w:r>
          </w:p>
          <w:p w14:paraId="0B70E237" w14:textId="77777777" w:rsidR="00EB6D3E" w:rsidRPr="003C7D5D" w:rsidRDefault="00EB6D3E" w:rsidP="00EB4D74">
            <w:pPr>
              <w:pStyle w:val="ListParagraph"/>
              <w:numPr>
                <w:ilvl w:val="1"/>
                <w:numId w:val="163"/>
              </w:numPr>
              <w:ind w:left="750"/>
              <w:rPr>
                <w:bCs/>
                <w:sz w:val="18"/>
                <w:szCs w:val="18"/>
              </w:rPr>
            </w:pPr>
            <w:r w:rsidRPr="003C7D5D">
              <w:rPr>
                <w:bCs/>
                <w:sz w:val="18"/>
                <w:szCs w:val="18"/>
              </w:rPr>
              <w:t>Yes</w:t>
            </w:r>
          </w:p>
          <w:p w14:paraId="04A31B4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Implementing this would essentially mean turning a create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3C7D5D" w:rsidRDefault="00EB6D3E" w:rsidP="00EB4D74">
            <w:pPr>
              <w:pStyle w:val="ListParagraph"/>
              <w:numPr>
                <w:ilvl w:val="0"/>
                <w:numId w:val="163"/>
              </w:numPr>
              <w:ind w:left="390"/>
              <w:rPr>
                <w:bCs/>
                <w:sz w:val="18"/>
                <w:szCs w:val="18"/>
              </w:rPr>
            </w:pPr>
            <w:r w:rsidRPr="003C7D5D">
              <w:rPr>
                <w:bCs/>
                <w:sz w:val="18"/>
                <w:szCs w:val="18"/>
              </w:rPr>
              <w:t>Consensus was reached to accept this PIM.  It was assigned # 155</w:t>
            </w:r>
          </w:p>
          <w:p w14:paraId="7955BCFE" w14:textId="77777777" w:rsidR="00EB4D74" w:rsidRPr="00EB4D74" w:rsidRDefault="00EB6D3E" w:rsidP="00EB4D74">
            <w:pPr>
              <w:pStyle w:val="ListParagraph"/>
              <w:numPr>
                <w:ilvl w:val="0"/>
                <w:numId w:val="163"/>
              </w:numPr>
              <w:spacing w:after="160" w:line="259" w:lineRule="auto"/>
              <w:ind w:left="390"/>
              <w:jc w:val="both"/>
              <w:rPr>
                <w:bCs/>
                <w:sz w:val="18"/>
                <w:szCs w:val="18"/>
              </w:rPr>
            </w:pPr>
            <w:r w:rsidRPr="003C7D5D">
              <w:rPr>
                <w:bCs/>
                <w:sz w:val="18"/>
                <w:szCs w:val="18"/>
              </w:rPr>
              <w:t>New AI – SPs and vendors to review PIM 155 and be prepared to discuss at future NPIF meetings</w:t>
            </w:r>
          </w:p>
          <w:p w14:paraId="28DCBEFA" w14:textId="77777777" w:rsidR="00EB4D74" w:rsidRPr="00EB4D74" w:rsidRDefault="00EB4D74" w:rsidP="00EB4D74">
            <w:pPr>
              <w:spacing w:after="160" w:line="259" w:lineRule="auto"/>
              <w:jc w:val="both"/>
              <w:rPr>
                <w:bCs/>
                <w:sz w:val="18"/>
                <w:szCs w:val="18"/>
              </w:rPr>
            </w:pPr>
            <w:r w:rsidRPr="00EB4D74">
              <w:rPr>
                <w:bCs/>
                <w:sz w:val="18"/>
                <w:szCs w:val="18"/>
              </w:rPr>
              <w:t>10/02/2024 NPIF Meeting</w:t>
            </w:r>
          </w:p>
          <w:p w14:paraId="7FC97EA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 xml:space="preserve">09112024-02 – SPs and vendors to review PIM 155 and be prepared to discuss at future NPIF meetings </w:t>
            </w:r>
          </w:p>
          <w:p w14:paraId="700BE6B0"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(Matt T.) reviewed a PowerPoint that included some questions related to PIM 155</w:t>
            </w:r>
          </w:p>
          <w:p w14:paraId="139DE60D" w14:textId="77777777" w:rsidR="00EB4D74" w:rsidRPr="00EB4D74" w:rsidRDefault="00EB4D74" w:rsidP="00EB4D74">
            <w:pPr>
              <w:ind w:left="390"/>
              <w:rPr>
                <w:bCs/>
                <w:sz w:val="18"/>
                <w:szCs w:val="18"/>
              </w:rPr>
            </w:pPr>
            <w:r w:rsidRPr="00EB4D74">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 o:title=""/>
                </v:shape>
                <o:OLEObject Type="Embed" ProgID="PowerPoint.Show.12" ShapeID="_x0000_i1025" DrawAspect="Icon" ObjectID="_1794828973" r:id="rId9"/>
              </w:object>
            </w:r>
          </w:p>
          <w:p w14:paraId="2B8F3ACB"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stated that the answer to the 1st question from the presentation is that a new SV would be created</w:t>
            </w:r>
          </w:p>
          <w:p w14:paraId="30CF4ED2" w14:textId="77777777" w:rsidR="00EB4D74" w:rsidRPr="00EB4D74" w:rsidRDefault="00EB4D74" w:rsidP="00EB4D74">
            <w:pPr>
              <w:pStyle w:val="ListParagraph"/>
              <w:numPr>
                <w:ilvl w:val="0"/>
                <w:numId w:val="163"/>
              </w:numPr>
              <w:ind w:left="390"/>
              <w:rPr>
                <w:bCs/>
                <w:sz w:val="18"/>
                <w:szCs w:val="18"/>
              </w:rPr>
            </w:pPr>
            <w:r w:rsidRPr="00EB4D74">
              <w:rPr>
                <w:bCs/>
                <w:sz w:val="18"/>
                <w:szCs w:val="18"/>
              </w:rPr>
              <w:lastRenderedPageBreak/>
              <w:t>A pooled SV would not have any status change.  A SOA can view/see a pooled SV if they query. The NPAC.   So, they are visible</w:t>
            </w:r>
          </w:p>
          <w:p w14:paraId="1C0F964C"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 the PIM was written to address the TN in the modify request not the SV</w:t>
            </w:r>
          </w:p>
          <w:p w14:paraId="1D05AA7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10X People will investigate the questions in this PowerPoint and be prepared to discuss at a future NPIF meeting</w:t>
            </w:r>
          </w:p>
          <w:p w14:paraId="7D6879CD"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has come concerns about overloading the Modify request and may suggest a cleaner approach.</w:t>
            </w:r>
          </w:p>
          <w:p w14:paraId="4E902A58" w14:textId="2C15BBFD" w:rsidR="00EB4D74" w:rsidRPr="00EB4D74" w:rsidRDefault="00EB4D74" w:rsidP="00EB4D74">
            <w:pPr>
              <w:pStyle w:val="ListParagraph"/>
              <w:numPr>
                <w:ilvl w:val="0"/>
                <w:numId w:val="163"/>
              </w:numPr>
              <w:spacing w:after="160" w:line="259" w:lineRule="auto"/>
              <w:ind w:left="390"/>
              <w:jc w:val="both"/>
              <w:rPr>
                <w:bCs/>
                <w:sz w:val="18"/>
                <w:szCs w:val="18"/>
              </w:rPr>
            </w:pPr>
            <w:r w:rsidRPr="00EB4D74">
              <w:rPr>
                <w:bCs/>
                <w:sz w:val="18"/>
                <w:szCs w:val="18"/>
              </w:rPr>
              <w:t>CMA to send PowerPoint to NPIF distribution</w:t>
            </w:r>
          </w:p>
        </w:tc>
        <w:tc>
          <w:tcPr>
            <w:tcW w:w="4569" w:type="dxa"/>
            <w:tcBorders>
              <w:top w:val="double" w:sz="4" w:space="0" w:color="auto"/>
              <w:bottom w:val="single" w:sz="4" w:space="0" w:color="auto"/>
            </w:tcBorders>
            <w:shd w:val="clear" w:color="auto" w:fill="auto"/>
          </w:tcPr>
          <w:p w14:paraId="0BB56151" w14:textId="77777777" w:rsidR="00EB6D3E" w:rsidRDefault="00EB6D3E" w:rsidP="00B50A5A">
            <w:pPr>
              <w:jc w:val="both"/>
              <w:rPr>
                <w:sz w:val="18"/>
                <w:szCs w:val="18"/>
              </w:rPr>
            </w:pPr>
            <w:r w:rsidRPr="00850978">
              <w:rPr>
                <w:b/>
                <w:sz w:val="18"/>
                <w:szCs w:val="18"/>
              </w:rPr>
              <w:lastRenderedPageBreak/>
              <w:t>Suggested Resolution</w:t>
            </w:r>
            <w:r>
              <w:rPr>
                <w:sz w:val="18"/>
                <w:szCs w:val="18"/>
              </w:rPr>
              <w:t>:</w:t>
            </w:r>
          </w:p>
          <w:p w14:paraId="6150409E" w14:textId="77777777" w:rsidR="003C7D5D" w:rsidRPr="003C7D5D" w:rsidRDefault="003C7D5D" w:rsidP="003C7D5D">
            <w:pPr>
              <w:jc w:val="both"/>
              <w:rPr>
                <w:bCs/>
                <w:sz w:val="18"/>
                <w:szCs w:val="18"/>
              </w:rPr>
            </w:pPr>
            <w:r w:rsidRPr="003C7D5D">
              <w:rPr>
                <w:bCs/>
                <w:sz w:val="18"/>
                <w:szCs w:val="18"/>
              </w:rPr>
              <w:t>Allow Service Provider SOAs to continue issuing an SV Modify Request for the TN(s) that are part of an NPB that they own, and no ported TN(s) exists.</w:t>
            </w:r>
          </w:p>
          <w:p w14:paraId="5ECBE67B" w14:textId="77777777" w:rsidR="003C7D5D" w:rsidRPr="003C7D5D" w:rsidRDefault="003C7D5D" w:rsidP="003C7D5D">
            <w:pPr>
              <w:jc w:val="both"/>
              <w:rPr>
                <w:bCs/>
                <w:sz w:val="18"/>
                <w:szCs w:val="18"/>
              </w:rPr>
            </w:pPr>
          </w:p>
          <w:p w14:paraId="4F55EAE7" w14:textId="77777777" w:rsidR="003C7D5D" w:rsidRPr="003C7D5D" w:rsidRDefault="003C7D5D" w:rsidP="003C7D5D">
            <w:pPr>
              <w:jc w:val="both"/>
              <w:rPr>
                <w:bCs/>
                <w:sz w:val="18"/>
                <w:szCs w:val="18"/>
              </w:rPr>
            </w:pPr>
            <w:r w:rsidRPr="003C7D5D">
              <w:rPr>
                <w:bCs/>
                <w:sz w:val="18"/>
                <w:szCs w:val="18"/>
              </w:rPr>
              <w:t>NPAC would send a Create Download Action to the LSMSs.</w:t>
            </w:r>
          </w:p>
          <w:p w14:paraId="2E21812D" w14:textId="77777777" w:rsidR="003C7D5D" w:rsidRPr="003C7D5D" w:rsidRDefault="003C7D5D" w:rsidP="003C7D5D">
            <w:pPr>
              <w:jc w:val="both"/>
              <w:rPr>
                <w:bCs/>
                <w:sz w:val="18"/>
                <w:szCs w:val="18"/>
              </w:rPr>
            </w:pPr>
          </w:p>
          <w:p w14:paraId="56656C58" w14:textId="77777777" w:rsidR="003C7D5D" w:rsidRPr="003C7D5D" w:rsidRDefault="003C7D5D" w:rsidP="003C7D5D">
            <w:pPr>
              <w:jc w:val="both"/>
              <w:rPr>
                <w:bCs/>
                <w:sz w:val="18"/>
                <w:szCs w:val="18"/>
              </w:rPr>
            </w:pPr>
            <w:r w:rsidRPr="003C7D5D">
              <w:rPr>
                <w:bCs/>
                <w:sz w:val="18"/>
                <w:szCs w:val="18"/>
              </w:rPr>
              <w:t>NPAC would return an SV Modify Response back to the requesting SOA (with status and failed-SP-List).</w:t>
            </w:r>
          </w:p>
          <w:p w14:paraId="0BFA5360" w14:textId="77777777" w:rsidR="003C7D5D" w:rsidRPr="003C7D5D" w:rsidRDefault="003C7D5D" w:rsidP="003C7D5D">
            <w:pPr>
              <w:jc w:val="both"/>
              <w:rPr>
                <w:bCs/>
                <w:sz w:val="18"/>
                <w:szCs w:val="18"/>
              </w:rPr>
            </w:pPr>
          </w:p>
          <w:p w14:paraId="1D5D3077" w14:textId="77777777" w:rsidR="003C7D5D" w:rsidRPr="003C7D5D" w:rsidRDefault="003C7D5D" w:rsidP="003C7D5D">
            <w:pPr>
              <w:jc w:val="both"/>
              <w:rPr>
                <w:bCs/>
                <w:sz w:val="18"/>
                <w:szCs w:val="18"/>
              </w:rPr>
            </w:pPr>
            <w:r w:rsidRPr="003C7D5D">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3C7D5D" w:rsidRDefault="003C7D5D" w:rsidP="003C7D5D">
            <w:pPr>
              <w:jc w:val="both"/>
              <w:rPr>
                <w:bCs/>
                <w:sz w:val="18"/>
                <w:szCs w:val="18"/>
              </w:rPr>
            </w:pPr>
          </w:p>
          <w:p w14:paraId="1B869C06" w14:textId="35023433" w:rsidR="00EB6D3E" w:rsidRDefault="003C7D5D" w:rsidP="003C7D5D">
            <w:pPr>
              <w:jc w:val="both"/>
              <w:rPr>
                <w:bCs/>
                <w:sz w:val="18"/>
                <w:szCs w:val="18"/>
              </w:rPr>
            </w:pPr>
            <w:r w:rsidRPr="003C7D5D">
              <w:rPr>
                <w:bCs/>
                <w:sz w:val="18"/>
                <w:szCs w:val="18"/>
              </w:rPr>
              <w:t xml:space="preserve">Add a new </w:t>
            </w:r>
            <w:proofErr w:type="spellStart"/>
            <w:r w:rsidRPr="003C7D5D">
              <w:rPr>
                <w:bCs/>
                <w:sz w:val="18"/>
                <w:szCs w:val="18"/>
              </w:rPr>
              <w:t>SPIDable</w:t>
            </w:r>
            <w:proofErr w:type="spellEnd"/>
            <w:r w:rsidRPr="003C7D5D">
              <w:rPr>
                <w:bCs/>
                <w:sz w:val="18"/>
                <w:szCs w:val="18"/>
              </w:rPr>
              <w:t xml:space="preserve">, Service Provider SOA Pooled TN Modify Indicator, Boolean, to indicate </w:t>
            </w:r>
            <w:proofErr w:type="gramStart"/>
            <w:r w:rsidRPr="003C7D5D">
              <w:rPr>
                <w:bCs/>
                <w:sz w:val="18"/>
                <w:szCs w:val="18"/>
              </w:rPr>
              <w:t>whether or not</w:t>
            </w:r>
            <w:proofErr w:type="gramEnd"/>
            <w:r w:rsidRPr="003C7D5D">
              <w:rPr>
                <w:bCs/>
                <w:sz w:val="18"/>
                <w:szCs w:val="18"/>
              </w:rPr>
              <w:t xml:space="preserve"> this Service Provider SOA supports the functionality.  This will allow all SOAs to maintain backwards compatibility, and only SOAs that choose to utilize this new feature will be affected.</w:t>
            </w:r>
          </w:p>
          <w:p w14:paraId="161C58D7" w14:textId="77777777" w:rsidR="00EB6D3E" w:rsidRDefault="00EB6D3E" w:rsidP="00B50A5A">
            <w:pPr>
              <w:jc w:val="both"/>
              <w:rPr>
                <w:bCs/>
                <w:sz w:val="18"/>
                <w:szCs w:val="18"/>
              </w:rPr>
            </w:pPr>
          </w:p>
          <w:p w14:paraId="5888EE98" w14:textId="77777777" w:rsidR="00EB6D3E" w:rsidRDefault="00EB6D3E" w:rsidP="00B50A5A">
            <w:pPr>
              <w:jc w:val="both"/>
              <w:rPr>
                <w:b/>
                <w:sz w:val="18"/>
                <w:szCs w:val="18"/>
              </w:rPr>
            </w:pPr>
            <w:r w:rsidRPr="00C20405">
              <w:rPr>
                <w:b/>
                <w:sz w:val="18"/>
                <w:szCs w:val="18"/>
              </w:rPr>
              <w:t>Final Reso</w:t>
            </w:r>
            <w:r>
              <w:rPr>
                <w:b/>
                <w:sz w:val="18"/>
                <w:szCs w:val="18"/>
              </w:rPr>
              <w:t>lution:</w:t>
            </w:r>
          </w:p>
          <w:p w14:paraId="183629CB" w14:textId="77777777" w:rsidR="00EB6D3E" w:rsidRPr="00850978"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Default="003C7D5D"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7472350" w14:textId="77777777" w:rsidR="00EB6D3E"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Default="003C7D5D" w:rsidP="00B50A5A">
            <w:pPr>
              <w:jc w:val="center"/>
              <w:rPr>
                <w:sz w:val="18"/>
                <w:szCs w:val="18"/>
              </w:rPr>
            </w:pPr>
            <w:r>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0414FDF3" w:rsidR="00416B25" w:rsidRDefault="00416B25" w:rsidP="00330123">
            <w:pPr>
              <w:jc w:val="center"/>
              <w:rPr>
                <w:sz w:val="18"/>
                <w:szCs w:val="18"/>
              </w:rPr>
            </w:pPr>
            <w:r>
              <w:rPr>
                <w:sz w:val="18"/>
                <w:szCs w:val="18"/>
              </w:rPr>
              <w:t>154</w:t>
            </w:r>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416B25">
            <w:pPr>
              <w:pStyle w:val="Title"/>
              <w:numPr>
                <w:ilvl w:val="0"/>
                <w:numId w:val="160"/>
              </w:numPr>
              <w:ind w:left="291"/>
              <w:jc w:val="left"/>
              <w:rPr>
                <w:b w:val="0"/>
                <w:bCs w:val="0"/>
                <w:sz w:val="18"/>
                <w:szCs w:val="18"/>
              </w:rPr>
            </w:pPr>
            <w:r w:rsidRPr="00416B25">
              <w:rPr>
                <w:b w:val="0"/>
                <w:bCs w:val="0"/>
                <w:sz w:val="18"/>
                <w:szCs w:val="18"/>
              </w:rPr>
              <w:t>There are thousands of pool blocks with pseud</w:t>
            </w:r>
            <w:r>
              <w:rPr>
                <w:b w:val="0"/>
                <w:bCs w:val="0"/>
                <w:sz w:val="18"/>
                <w:szCs w:val="18"/>
              </w:rPr>
              <w:t>o-</w:t>
            </w:r>
          </w:p>
          <w:p w14:paraId="680400A9" w14:textId="394AA316"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416B25">
            <w:pPr>
              <w:pStyle w:val="Title"/>
              <w:numPr>
                <w:ilvl w:val="0"/>
                <w:numId w:val="160"/>
              </w:numPr>
              <w:ind w:left="291"/>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416B25">
            <w:pPr>
              <w:pStyle w:val="Title"/>
              <w:numPr>
                <w:ilvl w:val="1"/>
                <w:numId w:val="160"/>
              </w:numPr>
              <w:ind w:left="651"/>
              <w:jc w:val="left"/>
              <w:rPr>
                <w:b w:val="0"/>
                <w:bCs w:val="0"/>
                <w:sz w:val="18"/>
                <w:szCs w:val="18"/>
              </w:rPr>
            </w:pPr>
            <w:r w:rsidRPr="00416B25">
              <w:rPr>
                <w:b w:val="0"/>
                <w:bCs w:val="0"/>
                <w:sz w:val="18"/>
                <w:szCs w:val="18"/>
              </w:rPr>
              <w:t xml:space="preserve">Some local systems support pseudo </w:t>
            </w:r>
            <w:proofErr w:type="gramStart"/>
            <w:r w:rsidRPr="00416B25">
              <w:rPr>
                <w:b w:val="0"/>
                <w:bCs w:val="0"/>
                <w:sz w:val="18"/>
                <w:szCs w:val="18"/>
              </w:rPr>
              <w:t>LRNs</w:t>
            </w:r>
            <w:proofErr w:type="gramEnd"/>
            <w:r w:rsidRPr="00416B25">
              <w:rPr>
                <w:b w:val="0"/>
                <w:bCs w:val="0"/>
                <w:sz w:val="18"/>
                <w:szCs w:val="18"/>
              </w:rPr>
              <w:t xml:space="preserve"> and some do not </w:t>
            </w:r>
          </w:p>
          <w:p w14:paraId="79B3D5EC" w14:textId="77777777" w:rsidR="00416B25" w:rsidRDefault="00416B25" w:rsidP="00416B25">
            <w:pPr>
              <w:pStyle w:val="Title"/>
              <w:numPr>
                <w:ilvl w:val="0"/>
                <w:numId w:val="160"/>
              </w:numPr>
              <w:ind w:left="291"/>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lastRenderedPageBreak/>
              <w:t xml:space="preserve">Steve K. (iconectiv) shared that the NPAC </w:t>
            </w:r>
            <w:proofErr w:type="spellStart"/>
            <w:r w:rsidRPr="00980582">
              <w:rPr>
                <w:bCs/>
                <w:sz w:val="18"/>
                <w:szCs w:val="22"/>
              </w:rPr>
              <w:t>HelpDesk</w:t>
            </w:r>
            <w:proofErr w:type="spellEnd"/>
            <w:r w:rsidRPr="00980582">
              <w:rPr>
                <w:bCs/>
                <w:sz w:val="18"/>
                <w:szCs w:val="22"/>
              </w:rPr>
              <w:t xml:space="preserve"> has reached out to SPs with pseudo-LRNs and there has been a significant reduction in the quantity of these LRNs</w:t>
            </w:r>
          </w:p>
          <w:p w14:paraId="453C0BC5"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Matt T. (iconectiv) reviewed the PIM again</w:t>
            </w:r>
          </w:p>
          <w:p w14:paraId="2B9C6766"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487598">
            <w:pPr>
              <w:pStyle w:val="ListParagraph"/>
              <w:numPr>
                <w:ilvl w:val="0"/>
                <w:numId w:val="121"/>
              </w:numPr>
              <w:ind w:left="360"/>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Therefore creating an option to </w:t>
            </w:r>
            <w:proofErr w:type="spellStart"/>
            <w:proofErr w:type="gramStart"/>
            <w:r w:rsidRPr="00980582">
              <w:rPr>
                <w:bCs/>
                <w:sz w:val="18"/>
                <w:szCs w:val="22"/>
              </w:rPr>
              <w:t>includea</w:t>
            </w:r>
            <w:proofErr w:type="spellEnd"/>
            <w:r w:rsidRPr="00980582">
              <w:rPr>
                <w:bCs/>
                <w:sz w:val="18"/>
                <w:szCs w:val="22"/>
              </w:rPr>
              <w:t xml:space="preserve">  pseudo</w:t>
            </w:r>
            <w:proofErr w:type="gramEnd"/>
            <w:r w:rsidRPr="00980582">
              <w:rPr>
                <w:bCs/>
                <w:sz w:val="18"/>
                <w:szCs w:val="22"/>
              </w:rPr>
              <w:t xml:space="preserve">-LRN could present a challenge if one of these systems for the same SP supported pseudo-LRN and the other does not </w:t>
            </w:r>
          </w:p>
          <w:p w14:paraId="2276D7B8" w14:textId="77777777" w:rsidR="00487598" w:rsidRPr="00980582" w:rsidRDefault="00487598" w:rsidP="00487598">
            <w:pPr>
              <w:pStyle w:val="ListParagraph"/>
              <w:numPr>
                <w:ilvl w:val="0"/>
                <w:numId w:val="121"/>
              </w:numPr>
              <w:ind w:left="360"/>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487598">
            <w:pPr>
              <w:pStyle w:val="ListParagraph"/>
              <w:numPr>
                <w:ilvl w:val="0"/>
                <w:numId w:val="121"/>
              </w:numPr>
              <w:ind w:left="360"/>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503028">
            <w:pPr>
              <w:pStyle w:val="ListParagraph"/>
              <w:numPr>
                <w:ilvl w:val="0"/>
                <w:numId w:val="121"/>
              </w:numPr>
              <w:ind w:left="360"/>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Default="00EB4D74" w:rsidP="00EB4D74">
            <w:pPr>
              <w:jc w:val="both"/>
              <w:rPr>
                <w:b/>
                <w:bCs/>
                <w:sz w:val="18"/>
                <w:szCs w:val="18"/>
              </w:rPr>
            </w:pPr>
            <w:r>
              <w:rPr>
                <w:b/>
                <w:bCs/>
                <w:sz w:val="18"/>
                <w:szCs w:val="18"/>
              </w:rPr>
              <w:t>10/02/2024 NPIF Meeting</w:t>
            </w:r>
          </w:p>
          <w:p w14:paraId="7956EA3B" w14:textId="77777777" w:rsidR="00EB4D74" w:rsidRDefault="00EB4D74" w:rsidP="00EB4D74">
            <w:pPr>
              <w:pStyle w:val="ListParagraph"/>
              <w:numPr>
                <w:ilvl w:val="0"/>
                <w:numId w:val="121"/>
              </w:numPr>
              <w:ind w:left="360"/>
              <w:jc w:val="both"/>
              <w:rPr>
                <w:bCs/>
                <w:sz w:val="18"/>
                <w:szCs w:val="22"/>
              </w:rPr>
            </w:pPr>
            <w:r w:rsidRPr="00EB4D74">
              <w:rPr>
                <w:bCs/>
                <w:sz w:val="18"/>
                <w:szCs w:val="22"/>
              </w:rPr>
              <w:t>091102024-01 – iconectiv to draft a CO for PIM 154</w:t>
            </w:r>
          </w:p>
          <w:p w14:paraId="30928DD2" w14:textId="19F57A06" w:rsidR="00EB4D74" w:rsidRPr="00EB4D74" w:rsidRDefault="00EB4D74" w:rsidP="00EB4D74">
            <w:pPr>
              <w:pStyle w:val="ListParagraph"/>
              <w:numPr>
                <w:ilvl w:val="0"/>
                <w:numId w:val="121"/>
              </w:numPr>
              <w:ind w:left="360"/>
              <w:jc w:val="both"/>
              <w:rPr>
                <w:bCs/>
                <w:sz w:val="18"/>
                <w:szCs w:val="22"/>
              </w:rPr>
            </w:pPr>
            <w:r w:rsidRPr="00EB4D74">
              <w:rPr>
                <w:bCs/>
                <w:sz w:val="18"/>
                <w:szCs w:val="22"/>
              </w:rPr>
              <w:t>Draft CO was reviewed in the Change Order portion of this meeting</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00927F88" w:rsidR="00416B25" w:rsidRPr="00850978" w:rsidRDefault="00416B25" w:rsidP="00416B25">
            <w:pPr>
              <w:jc w:val="both"/>
              <w:rPr>
                <w:b/>
                <w:sz w:val="18"/>
                <w:szCs w:val="18"/>
              </w:rPr>
            </w:pP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10389C2" w14:textId="77777777" w:rsidR="00416B25" w:rsidRDefault="00416B25" w:rsidP="00330123">
            <w:pPr>
              <w:jc w:val="center"/>
              <w:rPr>
                <w:sz w:val="18"/>
                <w:szCs w:val="18"/>
              </w:rPr>
            </w:pPr>
          </w:p>
        </w:tc>
        <w:tc>
          <w:tcPr>
            <w:tcW w:w="1320" w:type="dxa"/>
            <w:tcBorders>
              <w:top w:val="double" w:sz="4" w:space="0" w:color="auto"/>
              <w:bottom w:val="single" w:sz="4" w:space="0" w:color="auto"/>
            </w:tcBorders>
            <w:shd w:val="clear" w:color="auto" w:fill="auto"/>
          </w:tcPr>
          <w:p w14:paraId="21EB1234" w14:textId="77777777" w:rsidR="00416B25" w:rsidRDefault="00416B25" w:rsidP="00330123">
            <w:pPr>
              <w:jc w:val="center"/>
              <w:rPr>
                <w:sz w:val="18"/>
                <w:szCs w:val="18"/>
              </w:rPr>
            </w:pPr>
            <w:r>
              <w:rPr>
                <w:sz w:val="18"/>
                <w:szCs w:val="18"/>
              </w:rPr>
              <w:t>Accepted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lastRenderedPageBreak/>
              <w:t>PIM 153</w:t>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Current and prospective NPAC users have a need for a list of vendors who 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Consensus was reached to accept this </w:t>
            </w:r>
            <w:proofErr w:type="gramStart"/>
            <w:r w:rsidRPr="00FD0858">
              <w:rPr>
                <w:b w:val="0"/>
                <w:bCs w:val="0"/>
                <w:sz w:val="18"/>
                <w:szCs w:val="18"/>
              </w:rPr>
              <w:t>PIM</w:t>
            </w:r>
            <w:proofErr w:type="gramEnd"/>
            <w:r w:rsidRPr="00FD0858">
              <w:rPr>
                <w:b w:val="0"/>
                <w:bCs w:val="0"/>
                <w:sz w:val="18"/>
                <w:szCs w:val="18"/>
              </w:rPr>
              <w:t xml:space="preserve"> and it was assigned #153.  CMA to post PIM to website</w:t>
            </w:r>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B91528">
            <w:pPr>
              <w:pStyle w:val="Title"/>
              <w:numPr>
                <w:ilvl w:val="0"/>
                <w:numId w:val="155"/>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B91528">
            <w:pPr>
              <w:pStyle w:val="Title"/>
              <w:numPr>
                <w:ilvl w:val="0"/>
                <w:numId w:val="155"/>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lastRenderedPageBreak/>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An SP thought it would be nice to have but who would be </w:t>
            </w:r>
            <w:proofErr w:type="gramStart"/>
            <w:r w:rsidRPr="0019000F">
              <w:rPr>
                <w:b w:val="0"/>
                <w:bCs w:val="0"/>
                <w:sz w:val="18"/>
                <w:szCs w:val="18"/>
              </w:rPr>
              <w:t>in a position</w:t>
            </w:r>
            <w:proofErr w:type="gramEnd"/>
            <w:r w:rsidRPr="0019000F">
              <w:rPr>
                <w:b w:val="0"/>
                <w:bCs w:val="0"/>
                <w:sz w:val="18"/>
                <w:szCs w:val="18"/>
              </w:rPr>
              <w:t xml:space="preserve"> to maintain the list</w:t>
            </w:r>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D77B06">
            <w:pPr>
              <w:pStyle w:val="Title"/>
              <w:numPr>
                <w:ilvl w:val="0"/>
                <w:numId w:val="150"/>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CB44E6">
            <w:pPr>
              <w:pStyle w:val="Title"/>
              <w:numPr>
                <w:ilvl w:val="0"/>
                <w:numId w:val="150"/>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792943">
            <w:pPr>
              <w:pStyle w:val="Title"/>
              <w:numPr>
                <w:ilvl w:val="0"/>
                <w:numId w:val="150"/>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792943">
            <w:pPr>
              <w:pStyle w:val="Title"/>
              <w:numPr>
                <w:ilvl w:val="0"/>
                <w:numId w:val="149"/>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2"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lastRenderedPageBreak/>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Consensus reached to accept this draft </w:t>
            </w:r>
            <w:proofErr w:type="gramStart"/>
            <w:r w:rsidRPr="00222A90">
              <w:rPr>
                <w:b w:val="0"/>
                <w:bCs w:val="0"/>
                <w:sz w:val="18"/>
                <w:szCs w:val="18"/>
              </w:rPr>
              <w:t>PIM</w:t>
            </w:r>
            <w:proofErr w:type="gramEnd"/>
            <w:r w:rsidRPr="00222A90">
              <w:rPr>
                <w:b w:val="0"/>
                <w:bCs w:val="0"/>
                <w:sz w:val="18"/>
                <w:szCs w:val="18"/>
              </w:rPr>
              <w:t xml:space="preserve">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6" type="#_x0000_t75" style="width:76.2pt;height:48.6pt" o:ole="">
                  <v:imagedata r:id="rId10" o:title=""/>
                </v:shape>
                <o:OLEObject Type="Embed" ProgID="PowerPoint.Show.12" ShapeID="_x0000_i1026" DrawAspect="Icon" ObjectID="_1794828974" r:id="rId11"/>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lastRenderedPageBreak/>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B91528">
            <w:pPr>
              <w:pStyle w:val="ListParagraph"/>
              <w:numPr>
                <w:ilvl w:val="0"/>
                <w:numId w:val="156"/>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B91528">
            <w:pPr>
              <w:pStyle w:val="ListParagraph"/>
              <w:numPr>
                <w:ilvl w:val="0"/>
                <w:numId w:val="156"/>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2D7C359D" w14:textId="77777777" w:rsidR="00222A90" w:rsidRDefault="00222A90" w:rsidP="00222A90">
            <w:pPr>
              <w:pStyle w:val="ListParagraph"/>
              <w:numPr>
                <w:ilvl w:val="0"/>
                <w:numId w:val="145"/>
              </w:numPr>
              <w:rPr>
                <w:sz w:val="18"/>
                <w:szCs w:val="18"/>
              </w:rPr>
            </w:pPr>
            <w:r w:rsidRPr="00222A90">
              <w:rPr>
                <w:sz w:val="18"/>
                <w:szCs w:val="18"/>
              </w:rPr>
              <w:lastRenderedPageBreak/>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69347A">
            <w:pPr>
              <w:pStyle w:val="ListParagraph"/>
              <w:numPr>
                <w:ilvl w:val="0"/>
                <w:numId w:val="144"/>
              </w:numPr>
              <w:ind w:left="3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69347A">
            <w:pPr>
              <w:pStyle w:val="ListParagraph"/>
              <w:numPr>
                <w:ilvl w:val="0"/>
                <w:numId w:val="144"/>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69347A">
            <w:pPr>
              <w:pStyle w:val="ListParagraph"/>
              <w:numPr>
                <w:ilvl w:val="0"/>
                <w:numId w:val="144"/>
              </w:numPr>
              <w:ind w:left="380"/>
              <w:rPr>
                <w:sz w:val="18"/>
                <w:szCs w:val="18"/>
              </w:rPr>
            </w:pPr>
            <w:r w:rsidRPr="0069347A">
              <w:rPr>
                <w:sz w:val="18"/>
                <w:szCs w:val="18"/>
              </w:rPr>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132419">
            <w:pPr>
              <w:pStyle w:val="ListParagraph"/>
              <w:numPr>
                <w:ilvl w:val="0"/>
                <w:numId w:val="158"/>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132419">
            <w:pPr>
              <w:pStyle w:val="ListParagraph"/>
              <w:numPr>
                <w:ilvl w:val="0"/>
                <w:numId w:val="158"/>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F3EFF">
            <w:pPr>
              <w:pStyle w:val="ListParagraph"/>
              <w:numPr>
                <w:ilvl w:val="0"/>
                <w:numId w:val="121"/>
              </w:numPr>
              <w:ind w:left="27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F3EFF">
            <w:pPr>
              <w:pStyle w:val="ListParagraph"/>
              <w:numPr>
                <w:ilvl w:val="0"/>
                <w:numId w:val="121"/>
              </w:numPr>
              <w:ind w:left="270"/>
              <w:rPr>
                <w:sz w:val="18"/>
                <w:szCs w:val="18"/>
              </w:rPr>
            </w:pPr>
            <w:r w:rsidRPr="007F3EFF">
              <w:rPr>
                <w:sz w:val="18"/>
                <w:szCs w:val="18"/>
              </w:rPr>
              <w:t>Provide an update to INC</w:t>
            </w:r>
          </w:p>
          <w:p w14:paraId="332E1384" w14:textId="77777777" w:rsidR="007F3EFF" w:rsidRDefault="007F3EFF" w:rsidP="007F3EFF">
            <w:pPr>
              <w:pStyle w:val="ListParagraph"/>
              <w:numPr>
                <w:ilvl w:val="0"/>
                <w:numId w:val="121"/>
              </w:numPr>
              <w:ind w:left="27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7F3EFF">
            <w:pPr>
              <w:pStyle w:val="ListParagraph"/>
              <w:numPr>
                <w:ilvl w:val="0"/>
                <w:numId w:val="121"/>
              </w:numPr>
              <w:ind w:left="27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EF6A9A">
            <w:pPr>
              <w:pStyle w:val="ListParagraph"/>
              <w:numPr>
                <w:ilvl w:val="0"/>
                <w:numId w:val="121"/>
              </w:numPr>
              <w:ind w:left="27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As soon as the Change Order is submitted and approved </w:t>
            </w:r>
            <w:proofErr w:type="spellStart"/>
            <w:r w:rsidRPr="00EF6A9A">
              <w:rPr>
                <w:sz w:val="18"/>
                <w:szCs w:val="18"/>
              </w:rPr>
              <w:t>Somos</w:t>
            </w:r>
            <w:proofErr w:type="spellEnd"/>
            <w:r w:rsidRPr="00EF6A9A">
              <w:rPr>
                <w:sz w:val="18"/>
                <w:szCs w:val="18"/>
              </w:rPr>
              <w:t xml:space="preserve"> can request the report</w:t>
            </w:r>
          </w:p>
          <w:p w14:paraId="22BD5352"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If CO is approved prior to Oct 28, 2024 (CNAS go live date) then </w:t>
            </w:r>
            <w:proofErr w:type="spellStart"/>
            <w:r w:rsidRPr="00EF6A9A">
              <w:rPr>
                <w:sz w:val="18"/>
                <w:szCs w:val="18"/>
              </w:rPr>
              <w:t>Somos</w:t>
            </w:r>
            <w:proofErr w:type="spellEnd"/>
            <w:r w:rsidRPr="00EF6A9A">
              <w:rPr>
                <w:sz w:val="18"/>
                <w:szCs w:val="18"/>
              </w:rPr>
              <w:t xml:space="preserve"> will begin requesting the report twice per week beginning October 28, 2024.</w:t>
            </w:r>
          </w:p>
          <w:p w14:paraId="5432308D" w14:textId="77777777" w:rsidR="00EF6A9A" w:rsidRPr="00EF6A9A" w:rsidRDefault="00EF6A9A" w:rsidP="00EF6A9A">
            <w:pPr>
              <w:pStyle w:val="ListParagraph"/>
              <w:numPr>
                <w:ilvl w:val="0"/>
                <w:numId w:val="121"/>
              </w:numPr>
              <w:ind w:left="270"/>
              <w:rPr>
                <w:sz w:val="18"/>
                <w:szCs w:val="18"/>
              </w:rPr>
            </w:pPr>
            <w:r w:rsidRPr="00EF6A9A">
              <w:rPr>
                <w:sz w:val="18"/>
                <w:szCs w:val="18"/>
              </w:rPr>
              <w:lastRenderedPageBreak/>
              <w:t xml:space="preserve">INC reached consensus that requesting the report twice per week would be sufficient. </w:t>
            </w:r>
          </w:p>
          <w:p w14:paraId="1518B435" w14:textId="247D812B" w:rsidR="00EF6A9A" w:rsidRPr="00EF6A9A" w:rsidRDefault="00EF6A9A" w:rsidP="00EF6A9A">
            <w:pPr>
              <w:pStyle w:val="ListParagraph"/>
              <w:numPr>
                <w:ilvl w:val="0"/>
                <w:numId w:val="121"/>
              </w:numPr>
              <w:ind w:left="270"/>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2"/>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B91528">
            <w:pPr>
              <w:pStyle w:val="Title"/>
              <w:numPr>
                <w:ilvl w:val="0"/>
                <w:numId w:val="157"/>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B91528">
            <w:pPr>
              <w:pStyle w:val="Title"/>
              <w:numPr>
                <w:ilvl w:val="0"/>
                <w:numId w:val="157"/>
              </w:numPr>
              <w:jc w:val="left"/>
              <w:rPr>
                <w:b w:val="0"/>
                <w:sz w:val="18"/>
                <w:szCs w:val="18"/>
              </w:rPr>
            </w:pPr>
            <w:r w:rsidRPr="00017CCD">
              <w:rPr>
                <w:b w:val="0"/>
                <w:sz w:val="18"/>
                <w:szCs w:val="18"/>
              </w:rPr>
              <w:lastRenderedPageBreak/>
              <w:t>Indicator would be just for the SOA and only the XML interface</w:t>
            </w:r>
          </w:p>
          <w:p w14:paraId="295960C5" w14:textId="77777777" w:rsidR="005C3BF0" w:rsidRPr="00BF147D" w:rsidRDefault="005C3BF0" w:rsidP="00B91528">
            <w:pPr>
              <w:pStyle w:val="Title"/>
              <w:numPr>
                <w:ilvl w:val="0"/>
                <w:numId w:val="157"/>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 xml:space="preserve">Add a new SPIDable, Service Provider LSMS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 xml:space="preserve">Add a new SPIDable, Service Provider SOA SV Query T2 Indicator, Boolean, to indicate </w:t>
            </w:r>
            <w:proofErr w:type="gramStart"/>
            <w:r w:rsidRPr="001E13DC">
              <w:rPr>
                <w:sz w:val="18"/>
                <w:szCs w:val="18"/>
              </w:rPr>
              <w:t>whether or not</w:t>
            </w:r>
            <w:proofErr w:type="gramEnd"/>
            <w:r w:rsidRPr="001E13DC">
              <w:rPr>
                <w:sz w:val="18"/>
                <w:szCs w:val="18"/>
              </w:rPr>
              <w:t xml:space="preserve">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2"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B91528">
            <w:pPr>
              <w:pStyle w:val="Title"/>
              <w:numPr>
                <w:ilvl w:val="0"/>
                <w:numId w:val="119"/>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B91528">
            <w:pPr>
              <w:pStyle w:val="Title"/>
              <w:numPr>
                <w:ilvl w:val="0"/>
                <w:numId w:val="119"/>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3"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 xml:space="preserve">There is no mechanism to identify an Inter-Service </w:t>
            </w:r>
            <w:r w:rsidRPr="002E51EE">
              <w:rPr>
                <w:sz w:val="18"/>
                <w:szCs w:val="18"/>
              </w:rPr>
              <w:lastRenderedPageBreak/>
              <w:t>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lastRenderedPageBreak/>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lastRenderedPageBreak/>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internal-create-boolean,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SPIDable, Service Provider LSMS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 xml:space="preserve">Add a new SPIDable, Service Provider SOA Internal Create Indicator, Boolean, to indicate </w:t>
            </w:r>
            <w:proofErr w:type="gramStart"/>
            <w:r w:rsidRPr="002E51EE">
              <w:rPr>
                <w:sz w:val="18"/>
                <w:szCs w:val="18"/>
              </w:rPr>
              <w:t>whether or not</w:t>
            </w:r>
            <w:proofErr w:type="gramEnd"/>
            <w:r w:rsidRPr="002E51EE">
              <w:rPr>
                <w:sz w:val="18"/>
                <w:szCs w:val="18"/>
              </w:rPr>
              <w:t xml:space="preserve"> this Service Provider supports the internal-create-boolean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 xml:space="preserve">The PIM originator, 10X People, indicated that their customers had developed </w:t>
            </w:r>
            <w:proofErr w:type="gramStart"/>
            <w:r w:rsidRPr="00017CCD">
              <w:rPr>
                <w:bCs/>
                <w:sz w:val="18"/>
                <w:szCs w:val="18"/>
              </w:rPr>
              <w:t>workarounds</w:t>
            </w:r>
            <w:proofErr w:type="gramEnd"/>
            <w:r w:rsidRPr="00017CCD">
              <w:rPr>
                <w:bCs/>
                <w:sz w:val="18"/>
                <w:szCs w:val="18"/>
              </w:rPr>
              <w:t xml:space="preserve">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14"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t>02/08/2023 NPIF</w:t>
            </w:r>
            <w:r w:rsidR="00285A57">
              <w:rPr>
                <w:sz w:val="18"/>
                <w:szCs w:val="18"/>
              </w:rPr>
              <w:t xml:space="preserve"> Meeting</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Previously if there were </w:t>
            </w:r>
            <w:proofErr w:type="gramStart"/>
            <w:r w:rsidRPr="00962000">
              <w:rPr>
                <w:sz w:val="18"/>
                <w:szCs w:val="18"/>
              </w:rPr>
              <w:t>a large number of</w:t>
            </w:r>
            <w:proofErr w:type="gramEnd"/>
            <w:r w:rsidRPr="00962000">
              <w:rPr>
                <w:sz w:val="18"/>
                <w:szCs w:val="18"/>
              </w:rPr>
              <w:t xml:space="preserve">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lastRenderedPageBreak/>
              <w:t xml:space="preserve">iconectiv would look to the </w:t>
            </w:r>
            <w:proofErr w:type="gramStart"/>
            <w:r w:rsidRPr="00962000">
              <w:rPr>
                <w:sz w:val="18"/>
                <w:szCs w:val="18"/>
              </w:rPr>
              <w:t>Industry</w:t>
            </w:r>
            <w:proofErr w:type="gramEnd"/>
            <w:r w:rsidRPr="00962000">
              <w:rPr>
                <w:sz w:val="18"/>
                <w:szCs w:val="18"/>
              </w:rPr>
              <w:t xml:space="preserve">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3"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3"/>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 xml:space="preserve">Consensus was reached to accept this </w:t>
            </w:r>
            <w:proofErr w:type="gramStart"/>
            <w:r w:rsidRPr="00131655">
              <w:rPr>
                <w:b w:val="0"/>
                <w:bCs w:val="0"/>
                <w:sz w:val="18"/>
                <w:szCs w:val="18"/>
              </w:rPr>
              <w:t>BP</w:t>
            </w:r>
            <w:proofErr w:type="gramEnd"/>
            <w:r w:rsidRPr="00131655">
              <w:rPr>
                <w:b w:val="0"/>
                <w:bCs w:val="0"/>
                <w:sz w:val="18"/>
                <w:szCs w:val="18"/>
              </w:rPr>
              <w:t xml:space="preserve">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C03389">
            <w:pPr>
              <w:pStyle w:val="Title"/>
              <w:numPr>
                <w:ilvl w:val="0"/>
                <w:numId w:val="141"/>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C03389">
            <w:pPr>
              <w:pStyle w:val="Title"/>
              <w:numPr>
                <w:ilvl w:val="0"/>
                <w:numId w:val="151"/>
              </w:numPr>
              <w:jc w:val="left"/>
              <w:rPr>
                <w:b w:val="0"/>
                <w:bCs w:val="0"/>
                <w:sz w:val="18"/>
                <w:szCs w:val="18"/>
              </w:rPr>
            </w:pPr>
            <w:r w:rsidRPr="00094508">
              <w:rPr>
                <w:b w:val="0"/>
                <w:bCs w:val="0"/>
                <w:sz w:val="18"/>
                <w:szCs w:val="18"/>
              </w:rPr>
              <w:lastRenderedPageBreak/>
              <w:t>This AI is now closed</w:t>
            </w:r>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LNPA indicated that the email would most likely go to the same list as those getting the initial email</w:t>
            </w:r>
          </w:p>
          <w:p w14:paraId="6B5D1DBF"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C03389">
            <w:pPr>
              <w:pStyle w:val="Title"/>
              <w:numPr>
                <w:ilvl w:val="0"/>
                <w:numId w:val="152"/>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C03389">
            <w:pPr>
              <w:pStyle w:val="Title"/>
              <w:numPr>
                <w:ilvl w:val="0"/>
                <w:numId w:val="152"/>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C03389">
            <w:pPr>
              <w:pStyle w:val="Title"/>
              <w:numPr>
                <w:ilvl w:val="0"/>
                <w:numId w:val="153"/>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C03389">
            <w:pPr>
              <w:pStyle w:val="Title"/>
              <w:numPr>
                <w:ilvl w:val="0"/>
                <w:numId w:val="153"/>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75B19">
            <w:pPr>
              <w:pStyle w:val="Title"/>
              <w:numPr>
                <w:ilvl w:val="0"/>
                <w:numId w:val="141"/>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AD4C8A">
            <w:pPr>
              <w:pStyle w:val="Title"/>
              <w:numPr>
                <w:ilvl w:val="0"/>
                <w:numId w:val="121"/>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D95407">
            <w:pPr>
              <w:pStyle w:val="Title"/>
              <w:numPr>
                <w:ilvl w:val="0"/>
                <w:numId w:val="121"/>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15"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lastRenderedPageBreak/>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asked if the changes to the forms </w:t>
            </w:r>
            <w:proofErr w:type="gramStart"/>
            <w:r w:rsidRPr="008665C2">
              <w:rPr>
                <w:sz w:val="18"/>
                <w:szCs w:val="18"/>
              </w:rPr>
              <w:t>actually need</w:t>
            </w:r>
            <w:proofErr w:type="gramEnd"/>
            <w:r w:rsidRPr="008665C2">
              <w:rPr>
                <w:sz w:val="18"/>
                <w:szCs w:val="18"/>
              </w:rPr>
              <w:t xml:space="preserve"> to be made.  Since this will </w:t>
            </w:r>
            <w:proofErr w:type="gramStart"/>
            <w:r w:rsidRPr="008665C2">
              <w:rPr>
                <w:sz w:val="18"/>
                <w:szCs w:val="18"/>
              </w:rPr>
              <w:t>actually change</w:t>
            </w:r>
            <w:proofErr w:type="gramEnd"/>
            <w:r w:rsidRPr="008665C2">
              <w:rPr>
                <w:sz w:val="18"/>
                <w:szCs w:val="18"/>
              </w:rPr>
              <w:t xml:space="preserv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lastRenderedPageBreak/>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lastRenderedPageBreak/>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Florence W. (Somos) reviewed the update to PIM 147.  If agreement is reached on this </w:t>
            </w:r>
            <w:r w:rsidRPr="00401FCE">
              <w:rPr>
                <w:b w:val="0"/>
                <w:sz w:val="18"/>
                <w:szCs w:val="18"/>
              </w:rPr>
              <w:lastRenderedPageBreak/>
              <w:t>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lastRenderedPageBreak/>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w:t>
            </w:r>
            <w:r w:rsidRPr="00B35B45">
              <w:rPr>
                <w:bCs/>
                <w:sz w:val="18"/>
                <w:szCs w:val="18"/>
              </w:rPr>
              <w:lastRenderedPageBreak/>
              <w:t>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16"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7" type="#_x0000_t75" style="width:76.2pt;height:49.8pt" o:ole="">
                  <v:imagedata r:id="rId17" o:title=""/>
                </v:shape>
                <o:OLEObject Type="Embed" ProgID="PowerPoint.Show.12" ShapeID="_x0000_i1027" DrawAspect="Icon" ObjectID="_1794828975" r:id="rId18"/>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C03389">
            <w:pPr>
              <w:pStyle w:val="ListParagraph"/>
              <w:numPr>
                <w:ilvl w:val="1"/>
                <w:numId w:val="154"/>
              </w:numPr>
              <w:ind w:left="740"/>
              <w:rPr>
                <w:b/>
                <w:sz w:val="18"/>
                <w:szCs w:val="18"/>
              </w:rPr>
            </w:pPr>
            <w:r w:rsidRPr="007867CE">
              <w:rPr>
                <w:sz w:val="18"/>
                <w:szCs w:val="18"/>
              </w:rPr>
              <w:t>Tentative Test Dates:</w:t>
            </w:r>
          </w:p>
          <w:p w14:paraId="5DF50F9F" w14:textId="77777777" w:rsidR="005C3BF0" w:rsidRPr="007867CE" w:rsidRDefault="005C3BF0" w:rsidP="00C03389">
            <w:pPr>
              <w:pStyle w:val="ListParagraph"/>
              <w:numPr>
                <w:ilvl w:val="1"/>
                <w:numId w:val="154"/>
              </w:numPr>
              <w:ind w:left="740"/>
              <w:rPr>
                <w:b/>
                <w:sz w:val="18"/>
                <w:szCs w:val="18"/>
              </w:rPr>
            </w:pPr>
            <w:r w:rsidRPr="007867CE">
              <w:rPr>
                <w:sz w:val="18"/>
                <w:szCs w:val="18"/>
              </w:rPr>
              <w:t xml:space="preserve">Tuesday October 25th </w:t>
            </w:r>
          </w:p>
          <w:p w14:paraId="1D65361C" w14:textId="77777777" w:rsidR="005C3BF0" w:rsidRPr="007867CE" w:rsidRDefault="005C3BF0" w:rsidP="00C03389">
            <w:pPr>
              <w:pStyle w:val="ListParagraph"/>
              <w:numPr>
                <w:ilvl w:val="1"/>
                <w:numId w:val="154"/>
              </w:numPr>
              <w:ind w:left="740"/>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 xml:space="preserve">06070222-03 – Vendors to validate if modifying a value to a same value (LRN) with the same information would </w:t>
            </w:r>
            <w:proofErr w:type="gramStart"/>
            <w:r w:rsidRPr="00EE037E">
              <w:rPr>
                <w:sz w:val="18"/>
                <w:szCs w:val="18"/>
              </w:rPr>
              <w:t>actually result</w:t>
            </w:r>
            <w:proofErr w:type="gramEnd"/>
            <w:r w:rsidRPr="00EE037E">
              <w:rPr>
                <w:sz w:val="18"/>
                <w:szCs w:val="18"/>
              </w:rPr>
              <w:t xml:space="preserve">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 xml:space="preserve">Which data will be collected during the test </w:t>
            </w:r>
            <w:proofErr w:type="gramStart"/>
            <w:r w:rsidRPr="00B947E2">
              <w:rPr>
                <w:sz w:val="18"/>
                <w:szCs w:val="18"/>
              </w:rPr>
              <w:t>in order to</w:t>
            </w:r>
            <w:proofErr w:type="gramEnd"/>
            <w:r w:rsidRPr="00B947E2">
              <w:rPr>
                <w:sz w:val="18"/>
                <w:szCs w:val="18"/>
              </w:rPr>
              <w:t xml:space="preserve">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lastRenderedPageBreak/>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8" type="#_x0000_t75" style="width:76.2pt;height:48.6pt" o:ole="">
                  <v:imagedata r:id="rId19" o:title=""/>
                </v:shape>
                <o:OLEObject Type="Embed" ProgID="PowerPoint.Show.12" ShapeID="_x0000_i1028" DrawAspect="Icon" ObjectID="_1794828976" r:id="rId20"/>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1"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 xml:space="preserve">Currently the FRS has requirements to </w:t>
            </w:r>
            <w:r w:rsidRPr="00E60B84">
              <w:rPr>
                <w:sz w:val="18"/>
                <w:szCs w:val="18"/>
              </w:rPr>
              <w:lastRenderedPageBreak/>
              <w:t>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 xml:space="preserve">PIM proposes to introduce a new requirement to validate that a Service Provider cannot be removed unless </w:t>
            </w:r>
            <w:proofErr w:type="gramStart"/>
            <w:r w:rsidRPr="00E60B84">
              <w:rPr>
                <w:sz w:val="18"/>
                <w:szCs w:val="18"/>
              </w:rPr>
              <w:t>all of</w:t>
            </w:r>
            <w:proofErr w:type="gramEnd"/>
            <w:r w:rsidRPr="00E60B84">
              <w:rPr>
                <w:sz w:val="18"/>
                <w:szCs w:val="18"/>
              </w:rPr>
              <w:t xml:space="preserve">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lastRenderedPageBreak/>
              <w:t xml:space="preserve">Introduce a new requirement to validate that a Service Provider cannot be removed unless </w:t>
            </w:r>
            <w:proofErr w:type="gramStart"/>
            <w:r w:rsidRPr="0041269C">
              <w:rPr>
                <w:sz w:val="18"/>
                <w:szCs w:val="18"/>
              </w:rPr>
              <w:t>all of</w:t>
            </w:r>
            <w:proofErr w:type="gramEnd"/>
            <w:r w:rsidRPr="0041269C">
              <w:rPr>
                <w:sz w:val="18"/>
                <w:szCs w:val="18"/>
              </w:rPr>
              <w:t xml:space="preserve">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2"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w:t>
            </w:r>
            <w:proofErr w:type="gramStart"/>
            <w:r w:rsidRPr="008F3760">
              <w:rPr>
                <w:sz w:val="18"/>
                <w:szCs w:val="18"/>
              </w:rPr>
              <w:t>976 language</w:t>
            </w:r>
            <w:proofErr w:type="gramEnd"/>
            <w:r w:rsidRPr="008F3760">
              <w:rPr>
                <w:sz w:val="18"/>
                <w:szCs w:val="18"/>
              </w:rPr>
              <w:t xml:space="preserv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AI 11082022-02 – Steve K. – The LNPA continues to work with SPs on pooled 976 NXXs in the NPAC.  20 NXXs were identified of which 18 have been removed.  90 </w:t>
            </w:r>
            <w:proofErr w:type="gramStart"/>
            <w:r w:rsidRPr="001B2CC6">
              <w:rPr>
                <w:sz w:val="18"/>
                <w:szCs w:val="18"/>
              </w:rPr>
              <w:t>thousands</w:t>
            </w:r>
            <w:proofErr w:type="gramEnd"/>
            <w:r w:rsidRPr="001B2CC6">
              <w:rPr>
                <w:sz w:val="18"/>
                <w:szCs w:val="18"/>
              </w:rPr>
              <w:t xml:space="preserve">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lastRenderedPageBreak/>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The LNPA worked with the NANPA and service providers that had 976 NXX objects in the MA, NE, and SE NPAC regions to remove the codes, blocks, and SV records.  The </w:t>
            </w:r>
            <w:r w:rsidRPr="00017CCD">
              <w:rPr>
                <w:sz w:val="18"/>
                <w:szCs w:val="18"/>
              </w:rPr>
              <w:lastRenderedPageBreak/>
              <w:t>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3"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24"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w:t>
            </w:r>
            <w:proofErr w:type="gramStart"/>
            <w:r w:rsidRPr="000B2BC3">
              <w:rPr>
                <w:sz w:val="18"/>
                <w:szCs w:val="18"/>
              </w:rPr>
              <w:t>In order to</w:t>
            </w:r>
            <w:proofErr w:type="gramEnd"/>
            <w:r w:rsidRPr="000B2BC3">
              <w:rPr>
                <w:sz w:val="18"/>
                <w:szCs w:val="18"/>
              </w:rPr>
              <w:t xml:space="preserve"> restore service to end-customers, porting was required to move customers to unimpacted networks, to resolve these customer outages.   The current NPAC transaction rates </w:t>
            </w:r>
            <w:r w:rsidRPr="000B2BC3">
              <w:rPr>
                <w:sz w:val="18"/>
                <w:szCs w:val="18"/>
              </w:rPr>
              <w:lastRenderedPageBreak/>
              <w:t>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lastRenderedPageBreak/>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lastRenderedPageBreak/>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25"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lastRenderedPageBreak/>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4"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w:t>
            </w:r>
            <w:proofErr w:type="gramStart"/>
            <w:r w:rsidRPr="00190070">
              <w:rPr>
                <w:sz w:val="18"/>
                <w:szCs w:val="18"/>
              </w:rPr>
              <w:t>entered into</w:t>
            </w:r>
            <w:proofErr w:type="gramEnd"/>
            <w:r w:rsidRPr="00190070">
              <w:rPr>
                <w:sz w:val="18"/>
                <w:szCs w:val="18"/>
              </w:rPr>
              <w:t xml:space="preserve">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lastRenderedPageBreak/>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w:t>
            </w:r>
            <w:proofErr w:type="gramStart"/>
            <w:r w:rsidRPr="00190070">
              <w:rPr>
                <w:sz w:val="18"/>
                <w:szCs w:val="18"/>
              </w:rPr>
              <w:t>enter into</w:t>
            </w:r>
            <w:proofErr w:type="gramEnd"/>
            <w:r w:rsidRPr="00190070">
              <w:rPr>
                <w:sz w:val="18"/>
                <w:szCs w:val="18"/>
              </w:rPr>
              <w:t xml:space="preserve">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26"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lastRenderedPageBreak/>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 xml:space="preserve">Add a new SPIDable, Service Provider LSMS Delete PTO Indicator, Boolean, to indicate </w:t>
            </w:r>
            <w:proofErr w:type="gramStart"/>
            <w:r w:rsidRPr="00342E46">
              <w:rPr>
                <w:sz w:val="18"/>
                <w:szCs w:val="18"/>
              </w:rPr>
              <w:t>whether or not</w:t>
            </w:r>
            <w:proofErr w:type="gramEnd"/>
            <w:r w:rsidRPr="00342E46">
              <w:rPr>
                <w:sz w:val="18"/>
                <w:szCs w:val="18"/>
              </w:rPr>
              <w:t xml:space="preserve">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4"/>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w:t>
            </w:r>
            <w:proofErr w:type="gramStart"/>
            <w:r>
              <w:rPr>
                <w:sz w:val="18"/>
                <w:szCs w:val="18"/>
              </w:rPr>
              <w:t xml:space="preserve">-  </w:t>
            </w:r>
            <w:r w:rsidRPr="002314C7">
              <w:rPr>
                <w:sz w:val="18"/>
                <w:szCs w:val="18"/>
              </w:rPr>
              <w:t>Population</w:t>
            </w:r>
            <w:proofErr w:type="gramEnd"/>
            <w:r w:rsidRPr="002314C7">
              <w:rPr>
                <w:sz w:val="18"/>
                <w:szCs w:val="18"/>
              </w:rPr>
              <w:t xml:space="preserve">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7"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5"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 xml:space="preserve">Electric Lightwave </w:t>
            </w:r>
            <w:r w:rsidRPr="006E2773">
              <w:rPr>
                <w:sz w:val="18"/>
                <w:szCs w:val="18"/>
              </w:rPr>
              <w:lastRenderedPageBreak/>
              <w:t>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lastRenderedPageBreak/>
              <w:t xml:space="preserve">Clarification on OLSP removing translations when 10-digit triggers - </w:t>
            </w:r>
            <w:r w:rsidRPr="006E2773">
              <w:rPr>
                <w:sz w:val="18"/>
                <w:szCs w:val="18"/>
              </w:rPr>
              <w:t xml:space="preserve">Clarification on ONSP </w:t>
            </w:r>
            <w:r w:rsidRPr="006E2773">
              <w:rPr>
                <w:sz w:val="18"/>
                <w:szCs w:val="18"/>
              </w:rPr>
              <w:lastRenderedPageBreak/>
              <w:t>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 xml:space="preserve">BP 026 addressed </w:t>
            </w:r>
            <w:proofErr w:type="gramStart"/>
            <w:r w:rsidRPr="0075369C">
              <w:rPr>
                <w:sz w:val="18"/>
                <w:szCs w:val="18"/>
              </w:rPr>
              <w:t>10 digit</w:t>
            </w:r>
            <w:proofErr w:type="gramEnd"/>
            <w:r w:rsidRPr="0075369C">
              <w:rPr>
                <w:sz w:val="18"/>
                <w:szCs w:val="18"/>
              </w:rPr>
              <w:t xml:space="preserve">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 xml:space="preserve">Consensus was reached to accept this </w:t>
            </w:r>
            <w:proofErr w:type="gramStart"/>
            <w:r w:rsidRPr="00AB606F">
              <w:rPr>
                <w:sz w:val="18"/>
                <w:szCs w:val="18"/>
              </w:rPr>
              <w:t>BP</w:t>
            </w:r>
            <w:proofErr w:type="gramEnd"/>
            <w:r w:rsidRPr="00AB606F">
              <w:rPr>
                <w:sz w:val="18"/>
                <w:szCs w:val="18"/>
              </w:rPr>
              <w:t xml:space="preserve">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w:t>
            </w:r>
            <w:r w:rsidRPr="008F760D">
              <w:rPr>
                <w:sz w:val="18"/>
                <w:szCs w:val="18"/>
              </w:rPr>
              <w:lastRenderedPageBreak/>
              <w:t>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 xml:space="preserve">There was discussion about carrier’s ability to complete the tasks within the </w:t>
            </w:r>
            <w:proofErr w:type="gramStart"/>
            <w:r w:rsidRPr="008F760D">
              <w:rPr>
                <w:sz w:val="18"/>
                <w:szCs w:val="18"/>
              </w:rPr>
              <w:t>4 hour</w:t>
            </w:r>
            <w:proofErr w:type="gramEnd"/>
            <w:r w:rsidRPr="008F760D">
              <w:rPr>
                <w:sz w:val="18"/>
                <w:szCs w:val="18"/>
              </w:rPr>
              <w:t xml:space="preserve">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 xml:space="preserve">SPs expressed concerns about the </w:t>
            </w:r>
            <w:proofErr w:type="gramStart"/>
            <w:r w:rsidRPr="00AB606F">
              <w:rPr>
                <w:sz w:val="18"/>
                <w:szCs w:val="18"/>
              </w:rPr>
              <w:t>4 hour</w:t>
            </w:r>
            <w:proofErr w:type="gramEnd"/>
            <w:r w:rsidRPr="00AB606F">
              <w:rPr>
                <w:sz w:val="18"/>
                <w:szCs w:val="18"/>
              </w:rPr>
              <w:t xml:space="preserve">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 xml:space="preserve">Verizon targeting review of draft language </w:t>
            </w:r>
            <w:proofErr w:type="gramStart"/>
            <w:r w:rsidRPr="00093986">
              <w:rPr>
                <w:sz w:val="18"/>
                <w:szCs w:val="18"/>
              </w:rPr>
              <w:t>at</w:t>
            </w:r>
            <w:proofErr w:type="gramEnd"/>
            <w:r w:rsidRPr="00093986">
              <w:rPr>
                <w:sz w:val="18"/>
                <w:szCs w:val="18"/>
              </w:rPr>
              <w:t xml:space="preserve">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lastRenderedPageBreak/>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9" type="#_x0000_t75" style="width:76.2pt;height:48.6pt" o:ole="">
                  <v:imagedata r:id="rId28" o:title=""/>
                </v:shape>
                <o:OLEObject Type="Embed" ProgID="PowerPoint.Show.12" ShapeID="_x0000_i1029" DrawAspect="Icon" ObjectID="_1794828977" r:id="rId29"/>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 xml:space="preserve">No further updates/changes </w:t>
            </w:r>
            <w:proofErr w:type="gramStart"/>
            <w:r w:rsidRPr="00557764">
              <w:rPr>
                <w:sz w:val="18"/>
                <w:szCs w:val="18"/>
              </w:rPr>
              <w:t>at this time</w:t>
            </w:r>
            <w:proofErr w:type="gramEnd"/>
            <w:r w:rsidRPr="00557764">
              <w:rPr>
                <w:sz w:val="18"/>
                <w:szCs w:val="18"/>
              </w:rPr>
              <w:t>.</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lastRenderedPageBreak/>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5"/>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Cheryl Fullerton (Inteliquent) – This </w:t>
            </w:r>
            <w:proofErr w:type="gramStart"/>
            <w:r w:rsidRPr="002270BE">
              <w:rPr>
                <w:sz w:val="18"/>
                <w:szCs w:val="18"/>
              </w:rPr>
              <w:t>definitely needs</w:t>
            </w:r>
            <w:proofErr w:type="gramEnd"/>
            <w:r w:rsidRPr="002270BE">
              <w:rPr>
                <w:sz w:val="18"/>
                <w:szCs w:val="18"/>
              </w:rPr>
              <w:t xml:space="preserve">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The following people volunteered to lead the new </w:t>
            </w:r>
            <w:proofErr w:type="gramStart"/>
            <w:r w:rsidRPr="002270BE">
              <w:rPr>
                <w:sz w:val="18"/>
                <w:szCs w:val="18"/>
              </w:rPr>
              <w:t>sub group</w:t>
            </w:r>
            <w:proofErr w:type="gramEnd"/>
            <w:r w:rsidRPr="002270BE">
              <w:rPr>
                <w:sz w:val="18"/>
                <w:szCs w:val="18"/>
              </w:rPr>
              <w:t>:</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lastRenderedPageBreak/>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lastRenderedPageBreak/>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0"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lastRenderedPageBreak/>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1"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w:t>
            </w:r>
            <w:r w:rsidRPr="00401C73">
              <w:rPr>
                <w:sz w:val="18"/>
                <w:szCs w:val="18"/>
              </w:rPr>
              <w:lastRenderedPageBreak/>
              <w:t xml:space="preserve">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 xml:space="preserve">Below is the audit results document presented at the March 2, </w:t>
            </w:r>
            <w:proofErr w:type="gramStart"/>
            <w:r>
              <w:rPr>
                <w:sz w:val="18"/>
                <w:szCs w:val="18"/>
              </w:rPr>
              <w:t>2021</w:t>
            </w:r>
            <w:proofErr w:type="gramEnd"/>
            <w:r>
              <w:rPr>
                <w:sz w:val="18"/>
                <w:szCs w:val="18"/>
              </w:rPr>
              <w:t xml:space="preserve">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0" type="#_x0000_t75" style="width:78pt;height:52.2pt" o:ole="">
                  <v:imagedata r:id="rId32" o:title=""/>
                </v:shape>
                <o:OLEObject Type="Embed" ProgID="Word.Document.12" ShapeID="_x0000_i1030" DrawAspect="Icon" ObjectID="_1794828978" r:id="rId33">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lastRenderedPageBreak/>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 xml:space="preserve">Suggested </w:t>
            </w:r>
            <w:proofErr w:type="gramStart"/>
            <w:r w:rsidRPr="00850978">
              <w:rPr>
                <w:b/>
                <w:sz w:val="18"/>
                <w:szCs w:val="18"/>
              </w:rPr>
              <w:t>Resolution</w:t>
            </w:r>
            <w:r w:rsidRPr="004C7B11">
              <w:rPr>
                <w:sz w:val="18"/>
                <w:szCs w:val="18"/>
              </w:rPr>
              <w:t xml:space="preserve"> </w:t>
            </w:r>
            <w:r>
              <w:rPr>
                <w:sz w:val="18"/>
                <w:szCs w:val="18"/>
              </w:rPr>
              <w:t>:</w:t>
            </w:r>
            <w:proofErr w:type="gramEnd"/>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lastRenderedPageBreak/>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34"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lastRenderedPageBreak/>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Lisa Marie Maxson (10x People) – If it’s not utilized by the </w:t>
            </w:r>
            <w:proofErr w:type="gramStart"/>
            <w:r w:rsidRPr="007B780C">
              <w:rPr>
                <w:sz w:val="18"/>
                <w:szCs w:val="18"/>
              </w:rPr>
              <w:t>Industry</w:t>
            </w:r>
            <w:proofErr w:type="gramEnd"/>
            <w:r w:rsidRPr="007B780C">
              <w:rPr>
                <w:sz w:val="18"/>
                <w:szCs w:val="18"/>
              </w:rPr>
              <w:t xml:space="preserve">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35"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36"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w:t>
            </w:r>
            <w:proofErr w:type="gramStart"/>
            <w:r w:rsidRPr="004C7B11">
              <w:rPr>
                <w:sz w:val="18"/>
                <w:szCs w:val="18"/>
              </w:rPr>
              <w:t>Portability)  and</w:t>
            </w:r>
            <w:proofErr w:type="gramEnd"/>
            <w:r w:rsidRPr="004C7B11">
              <w:rPr>
                <w:sz w:val="18"/>
                <w:szCs w:val="18"/>
              </w:rPr>
              <w:t xml:space="preserve">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lastRenderedPageBreak/>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w:t>
            </w:r>
            <w:proofErr w:type="gramStart"/>
            <w:r>
              <w:rPr>
                <w:sz w:val="18"/>
                <w:szCs w:val="18"/>
              </w:rPr>
              <w:t>BP  notification</w:t>
            </w:r>
            <w:proofErr w:type="gramEnd"/>
            <w:r>
              <w:rPr>
                <w:sz w:val="18"/>
                <w:szCs w:val="18"/>
              </w:rPr>
              <w:t xml:space="preserve">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37"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lastRenderedPageBreak/>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w:t>
            </w:r>
            <w:proofErr w:type="gramStart"/>
            <w:r w:rsidRPr="00DF5E5A">
              <w:rPr>
                <w:sz w:val="18"/>
                <w:szCs w:val="18"/>
              </w:rPr>
              <w:t>opened up</w:t>
            </w:r>
            <w:proofErr w:type="gramEnd"/>
            <w:r w:rsidRPr="00DF5E5A">
              <w:rPr>
                <w:sz w:val="18"/>
                <w:szCs w:val="18"/>
              </w:rPr>
              <w:t xml:space="preserve">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LNPA noted that the XML interface </w:t>
            </w:r>
            <w:proofErr w:type="gramStart"/>
            <w:r w:rsidRPr="007B780C">
              <w:rPr>
                <w:sz w:val="18"/>
                <w:szCs w:val="18"/>
              </w:rPr>
              <w:t>has the ability to</w:t>
            </w:r>
            <w:proofErr w:type="gramEnd"/>
            <w:r w:rsidRPr="007B780C">
              <w:rPr>
                <w:sz w:val="18"/>
                <w:szCs w:val="18"/>
              </w:rPr>
              <w:t xml:space="preserve">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38"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 xml:space="preserve">rate of the LSMS interfaces.  iconectiv suggests that the 25,000 </w:t>
            </w:r>
            <w:proofErr w:type="gramStart"/>
            <w:r w:rsidRPr="00E120BE">
              <w:rPr>
                <w:sz w:val="18"/>
                <w:szCs w:val="18"/>
              </w:rPr>
              <w:t>threshold</w:t>
            </w:r>
            <w:proofErr w:type="gramEnd"/>
            <w:r w:rsidRPr="00E120BE">
              <w:rPr>
                <w:sz w:val="18"/>
                <w:szCs w:val="18"/>
              </w:rPr>
              <w:t xml:space="preserve">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 xml:space="preserve">4/07/20 LNP Informal </w:t>
            </w:r>
            <w:proofErr w:type="gramStart"/>
            <w:r>
              <w:rPr>
                <w:sz w:val="18"/>
                <w:szCs w:val="18"/>
              </w:rPr>
              <w:t>Meeting  -</w:t>
            </w:r>
            <w:proofErr w:type="gramEnd"/>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39"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0"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 xml:space="preserve">Billing ID and Alt-Billing ID Consistency v2 - The Billing ID field for SVs is defined in the FRS as: “For future use.  Can be variable 1-4 alphanumeric characters.”  The Alt-Billing ID field is defined as a variable </w:t>
            </w:r>
            <w:proofErr w:type="gramStart"/>
            <w:r w:rsidRPr="002D526C">
              <w:rPr>
                <w:sz w:val="18"/>
                <w:szCs w:val="18"/>
              </w:rPr>
              <w:t>1-4 character</w:t>
            </w:r>
            <w:proofErr w:type="gramEnd"/>
            <w:r w:rsidRPr="002D526C">
              <w:rPr>
                <w:sz w:val="18"/>
                <w:szCs w:val="18"/>
              </w:rPr>
              <w:t xml:space="preserve">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 xml:space="preserve">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w:t>
            </w:r>
            <w:proofErr w:type="gramStart"/>
            <w:r w:rsidRPr="002D526C">
              <w:rPr>
                <w:sz w:val="18"/>
                <w:szCs w:val="18"/>
              </w:rPr>
              <w:t>similar to</w:t>
            </w:r>
            <w:proofErr w:type="gramEnd"/>
            <w:r w:rsidRPr="002D526C">
              <w:rPr>
                <w:sz w:val="18"/>
                <w:szCs w:val="18"/>
              </w:rPr>
              <w:t xml:space="preserve">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6" w:name="OLE_LINK3"/>
      <w:bookmarkStart w:id="7" w:name="OLE_LINK4"/>
      <w:bookmarkStart w:id="8" w:name="OLE_LINK5"/>
      <w:bookmarkStart w:id="9" w:name="OLE_LINK6"/>
      <w:bookmarkStart w:id="10"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lastRenderedPageBreak/>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1"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 xml:space="preserve">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w:t>
            </w:r>
            <w:proofErr w:type="gramStart"/>
            <w:r w:rsidRPr="00D331A1">
              <w:rPr>
                <w:sz w:val="18"/>
                <w:szCs w:val="18"/>
              </w:rPr>
              <w:t>in order to</w:t>
            </w:r>
            <w:proofErr w:type="gramEnd"/>
            <w:r w:rsidRPr="00D331A1">
              <w:rPr>
                <w:sz w:val="18"/>
                <w:szCs w:val="18"/>
              </w:rPr>
              <w:t xml:space="preserve">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2"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lastRenderedPageBreak/>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w:t>
            </w:r>
            <w:proofErr w:type="gramStart"/>
            <w:r w:rsidRPr="00D331A1">
              <w:rPr>
                <w:sz w:val="18"/>
                <w:szCs w:val="18"/>
              </w:rPr>
              <w:t>Industry</w:t>
            </w:r>
            <w:proofErr w:type="gramEnd"/>
            <w:r w:rsidRPr="00D331A1">
              <w:rPr>
                <w:sz w:val="18"/>
                <w:szCs w:val="18"/>
              </w:rPr>
              <w:t xml:space="preserve">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3"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 xml:space="preserve">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w:t>
            </w:r>
            <w:proofErr w:type="gramStart"/>
            <w:r w:rsidRPr="00D331A1">
              <w:rPr>
                <w:sz w:val="18"/>
                <w:szCs w:val="18"/>
              </w:rPr>
              <w:t>24 hour</w:t>
            </w:r>
            <w:proofErr w:type="gramEnd"/>
            <w:r w:rsidRPr="00D331A1">
              <w:rPr>
                <w:sz w:val="18"/>
                <w:szCs w:val="18"/>
              </w:rPr>
              <w:t xml:space="preserve">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w:t>
            </w:r>
            <w:proofErr w:type="gramStart"/>
            <w:r w:rsidRPr="00D331A1">
              <w:rPr>
                <w:sz w:val="18"/>
                <w:szCs w:val="18"/>
              </w:rPr>
              <w:t>Time Based</w:t>
            </w:r>
            <w:proofErr w:type="gramEnd"/>
            <w:r w:rsidRPr="00D331A1">
              <w:rPr>
                <w:sz w:val="18"/>
                <w:szCs w:val="18"/>
              </w:rPr>
              <w:t xml:space="preserve">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44"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lastRenderedPageBreak/>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t>
            </w:r>
            <w:proofErr w:type="gramStart"/>
            <w:r w:rsidRPr="00D331A1">
              <w:rPr>
                <w:sz w:val="18"/>
                <w:szCs w:val="18"/>
              </w:rPr>
              <w:t>with regard to</w:t>
            </w:r>
            <w:proofErr w:type="gramEnd"/>
            <w:r w:rsidRPr="00D331A1">
              <w:rPr>
                <w:sz w:val="18"/>
                <w:szCs w:val="18"/>
              </w:rPr>
              <w:t xml:space="preserve"> retrying requests with the production NPAC SMS. </w:t>
            </w:r>
          </w:p>
          <w:p w14:paraId="41B454D8" w14:textId="77777777" w:rsidR="005C3BF0" w:rsidRPr="00D331A1" w:rsidRDefault="005C3BF0" w:rsidP="005C3BF0">
            <w:pPr>
              <w:jc w:val="both"/>
              <w:rPr>
                <w:sz w:val="18"/>
                <w:szCs w:val="18"/>
              </w:rPr>
            </w:pPr>
            <w:r w:rsidRPr="00D331A1">
              <w:rPr>
                <w:sz w:val="18"/>
                <w:szCs w:val="18"/>
              </w:rPr>
              <w:t xml:space="preserve">Two possible approaches include: firstly, draft Best Practice to reinforce the </w:t>
            </w:r>
            <w:proofErr w:type="gramStart"/>
            <w:r w:rsidRPr="00D331A1">
              <w:rPr>
                <w:sz w:val="18"/>
                <w:szCs w:val="18"/>
              </w:rPr>
              <w:t>Industry</w:t>
            </w:r>
            <w:proofErr w:type="gramEnd"/>
            <w:r w:rsidRPr="00D331A1">
              <w:rPr>
                <w:sz w:val="18"/>
                <w:szCs w:val="18"/>
              </w:rPr>
              <w:t xml:space="preserve">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45"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xml:space="preserve">- During transition, it became apparent to iconectiv that there were </w:t>
            </w:r>
            <w:proofErr w:type="gramStart"/>
            <w:r w:rsidRPr="00D331A1">
              <w:rPr>
                <w:sz w:val="18"/>
                <w:szCs w:val="18"/>
              </w:rPr>
              <w:t>a number of</w:t>
            </w:r>
            <w:proofErr w:type="gramEnd"/>
            <w:r w:rsidRPr="00D331A1">
              <w:rPr>
                <w:sz w:val="18"/>
                <w:szCs w:val="18"/>
              </w:rPr>
              <w:t xml:space="preserve">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46"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w:t>
            </w:r>
            <w:proofErr w:type="gramStart"/>
            <w:r w:rsidRPr="00D331A1">
              <w:rPr>
                <w:sz w:val="18"/>
                <w:szCs w:val="18"/>
              </w:rPr>
              <w:t>a number of</w:t>
            </w:r>
            <w:proofErr w:type="gramEnd"/>
            <w:r w:rsidRPr="00D331A1">
              <w:rPr>
                <w:sz w:val="18"/>
                <w:szCs w:val="18"/>
              </w:rPr>
              <w:t xml:space="preserve">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47"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 xml:space="preserve">Reference Data Updates for New NPA-NXXs v3 - The NPA-NXX Create will be rejected if the ownership information is not present in the NPAC SMS industry reference data.   Service Providers sometimes experience NPA-NXX Create rejections when they attempt to </w:t>
            </w:r>
            <w:proofErr w:type="gramStart"/>
            <w:r w:rsidRPr="00D331A1">
              <w:rPr>
                <w:sz w:val="18"/>
                <w:szCs w:val="18"/>
              </w:rPr>
              <w:t>open up</w:t>
            </w:r>
            <w:proofErr w:type="gramEnd"/>
            <w:r w:rsidRPr="00D331A1">
              <w:rPr>
                <w:sz w:val="18"/>
                <w:szCs w:val="18"/>
              </w:rPr>
              <w:t xml:space="preserve">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48"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submit cancel request for Pending SVs. This is a small </w:t>
            </w:r>
            <w:proofErr w:type="gramStart"/>
            <w:r w:rsidRPr="00D331A1">
              <w:rPr>
                <w:sz w:val="18"/>
                <w:szCs w:val="18"/>
              </w:rPr>
              <w:t>set</w:t>
            </w:r>
            <w:proofErr w:type="gramEnd"/>
            <w:r w:rsidRPr="00D331A1">
              <w:rPr>
                <w:sz w:val="18"/>
                <w:szCs w:val="18"/>
              </w:rPr>
              <w:t xml:space="preserve">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lastRenderedPageBreak/>
              <w:t xml:space="preserve">New Action Item 10102018-02:  Service Providers to review the NPAC Cleanup Sub-team proposal from the October 10, </w:t>
            </w:r>
            <w:proofErr w:type="gramStart"/>
            <w:r w:rsidRPr="00D331A1">
              <w:rPr>
                <w:sz w:val="18"/>
                <w:szCs w:val="18"/>
              </w:rPr>
              <w:t>2018</w:t>
            </w:r>
            <w:proofErr w:type="gramEnd"/>
            <w:r w:rsidRPr="00D331A1">
              <w:rPr>
                <w:sz w:val="18"/>
                <w:szCs w:val="18"/>
              </w:rPr>
              <w:t xml:space="preserve">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w:t>
            </w:r>
            <w:proofErr w:type="gramStart"/>
            <w:r w:rsidRPr="00D331A1">
              <w:rPr>
                <w:sz w:val="18"/>
                <w:szCs w:val="18"/>
              </w:rPr>
              <w:t>take action</w:t>
            </w:r>
            <w:proofErr w:type="gramEnd"/>
            <w:r w:rsidRPr="00D331A1">
              <w:rPr>
                <w:sz w:val="18"/>
                <w:szCs w:val="18"/>
              </w:rPr>
              <w:t>.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 xml:space="preserve">The LNPA would like the LNPA TOSC to provide direction for the LNPA to take actions on the data for the SPIDs that are Out of Business and are not reachable and SPIDs that </w:t>
            </w:r>
            <w:proofErr w:type="gramStart"/>
            <w:r w:rsidRPr="00D331A1">
              <w:rPr>
                <w:sz w:val="18"/>
                <w:szCs w:val="18"/>
              </w:rPr>
              <w:t>were  reached</w:t>
            </w:r>
            <w:proofErr w:type="gramEnd"/>
            <w:r w:rsidRPr="00D331A1">
              <w:rPr>
                <w:sz w:val="18"/>
                <w:szCs w:val="18"/>
              </w:rPr>
              <w:t xml:space="preserve">, but did not onboard (by choice), and have not cooperated in the data cleanup efforts. This cleanup will be done once for the </w:t>
            </w:r>
            <w:proofErr w:type="gramStart"/>
            <w:r w:rsidRPr="00D331A1">
              <w:rPr>
                <w:sz w:val="18"/>
                <w:szCs w:val="18"/>
              </w:rPr>
              <w:t>particular group</w:t>
            </w:r>
            <w:proofErr w:type="gramEnd"/>
            <w:r w:rsidRPr="00D331A1">
              <w:rPr>
                <w:sz w:val="18"/>
                <w:szCs w:val="18"/>
              </w:rPr>
              <w:t xml:space="preserve">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w:t>
            </w:r>
            <w:proofErr w:type="gramStart"/>
            <w:r w:rsidRPr="00D331A1">
              <w:rPr>
                <w:sz w:val="18"/>
                <w:szCs w:val="18"/>
              </w:rPr>
              <w:t>resolution .</w:t>
            </w:r>
            <w:proofErr w:type="gramEnd"/>
            <w:r w:rsidRPr="00D331A1">
              <w:rPr>
                <w:sz w:val="18"/>
                <w:szCs w:val="18"/>
              </w:rPr>
              <w:t xml:space="preserve">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49"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lastRenderedPageBreak/>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w:t>
            </w:r>
            <w:proofErr w:type="gramStart"/>
            <w:r w:rsidRPr="00D331A1">
              <w:rPr>
                <w:sz w:val="18"/>
                <w:szCs w:val="18"/>
              </w:rPr>
              <w:t>-‘</w:t>
            </w:r>
            <w:proofErr w:type="gramEnd"/>
            <w:r w:rsidRPr="00D331A1">
              <w:rPr>
                <w:sz w:val="18"/>
                <w:szCs w:val="18"/>
              </w:rPr>
              <w:t>. (See the list below).</w:t>
            </w:r>
          </w:p>
          <w:p w14:paraId="4FB84AA7" w14:textId="77777777" w:rsidR="005C3BF0" w:rsidRPr="00D331A1" w:rsidRDefault="005C3BF0" w:rsidP="005C3BF0">
            <w:pPr>
              <w:jc w:val="both"/>
              <w:rPr>
                <w:sz w:val="18"/>
                <w:szCs w:val="18"/>
              </w:rPr>
            </w:pPr>
            <w:r w:rsidRPr="00D331A1">
              <w:rPr>
                <w:sz w:val="18"/>
                <w:szCs w:val="18"/>
              </w:rPr>
              <w:t xml:space="preserve">- Abbreviations will be used in SP names </w:t>
            </w:r>
            <w:proofErr w:type="gramStart"/>
            <w:r w:rsidRPr="00D331A1">
              <w:rPr>
                <w:sz w:val="18"/>
                <w:szCs w:val="18"/>
              </w:rPr>
              <w:t>in order to</w:t>
            </w:r>
            <w:proofErr w:type="gramEnd"/>
            <w:r w:rsidRPr="00D331A1">
              <w:rPr>
                <w:sz w:val="18"/>
                <w:szCs w:val="18"/>
              </w:rPr>
              <w:t xml:space="preserve">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 xml:space="preserve">New Service Bureau abbreviations should be 4 characters or less unless a constraint exists. This allows up to 33 characters for the Service Provider’s actual Name (33 plus a dash plus </w:t>
            </w:r>
            <w:proofErr w:type="gramStart"/>
            <w:r w:rsidRPr="00D331A1">
              <w:rPr>
                <w:sz w:val="18"/>
                <w:szCs w:val="18"/>
              </w:rPr>
              <w:t>4 character</w:t>
            </w:r>
            <w:proofErr w:type="gramEnd"/>
            <w:r w:rsidRPr="00D331A1">
              <w:rPr>
                <w:sz w:val="18"/>
                <w:szCs w:val="18"/>
              </w:rPr>
              <w:t xml:space="preserve">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0"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w:t>
            </w:r>
            <w:proofErr w:type="gramStart"/>
            <w:r w:rsidRPr="00D331A1">
              <w:rPr>
                <w:sz w:val="18"/>
                <w:szCs w:val="18"/>
              </w:rPr>
              <w:t>Non-Carrier SPIDs</w:t>
            </w:r>
            <w:proofErr w:type="gramEnd"/>
            <w:r w:rsidRPr="00D331A1">
              <w:rPr>
                <w:sz w:val="18"/>
                <w:szCs w:val="18"/>
              </w:rPr>
              <w:t xml:space="preserve">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w:t>
            </w:r>
            <w:proofErr w:type="gramStart"/>
            <w:r w:rsidRPr="00D331A1">
              <w:rPr>
                <w:sz w:val="18"/>
                <w:szCs w:val="18"/>
              </w:rPr>
              <w:t>Non-Carrier</w:t>
            </w:r>
            <w:proofErr w:type="gramEnd"/>
            <w:r w:rsidRPr="00D331A1">
              <w:rPr>
                <w:sz w:val="18"/>
                <w:szCs w:val="18"/>
              </w:rPr>
              <w:t xml:space="preserve">,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w:t>
            </w:r>
            <w:proofErr w:type="gramStart"/>
            <w:r w:rsidRPr="00D331A1">
              <w:rPr>
                <w:sz w:val="18"/>
                <w:szCs w:val="18"/>
              </w:rPr>
              <w:t>Non-Carrier</w:t>
            </w:r>
            <w:proofErr w:type="gramEnd"/>
            <w:r w:rsidRPr="00D331A1">
              <w:rPr>
                <w:sz w:val="18"/>
                <w:szCs w:val="18"/>
              </w:rPr>
              <w:t xml:space="preserve">,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1"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2"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 xml:space="preserve">iconectiv agreed to monitor volume of how often this happens and provide a readout </w:t>
            </w:r>
            <w:proofErr w:type="gramStart"/>
            <w:r w:rsidRPr="00D331A1">
              <w:rPr>
                <w:sz w:val="18"/>
                <w:szCs w:val="18"/>
              </w:rPr>
              <w:t>at</w:t>
            </w:r>
            <w:proofErr w:type="gramEnd"/>
            <w:r w:rsidRPr="00D331A1">
              <w:rPr>
                <w:sz w:val="18"/>
                <w:szCs w:val="18"/>
              </w:rPr>
              <w:t xml:space="preserve">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file that are generated on a daily basis by monitoring for a </w:t>
            </w:r>
            <w:proofErr w:type="gramStart"/>
            <w:r w:rsidRPr="00D331A1">
              <w:rPr>
                <w:sz w:val="18"/>
                <w:szCs w:val="18"/>
              </w:rPr>
              <w:t>week long</w:t>
            </w:r>
            <w:proofErr w:type="gramEnd"/>
            <w:r w:rsidRPr="00D331A1">
              <w:rPr>
                <w:sz w:val="18"/>
                <w:szCs w:val="18"/>
              </w:rPr>
              <w:t xml:space="preserve">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proofErr w:type="gramStart"/>
            <w:r w:rsidRPr="00D331A1">
              <w:rPr>
                <w:sz w:val="18"/>
                <w:szCs w:val="18"/>
              </w:rPr>
              <w:t>Subsequent to</w:t>
            </w:r>
            <w:proofErr w:type="gramEnd"/>
            <w:r w:rsidRPr="00D331A1">
              <w:rPr>
                <w:sz w:val="18"/>
                <w:szCs w:val="18"/>
              </w:rPr>
              <w:t xml:space="preserve">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w:t>
            </w:r>
            <w:proofErr w:type="gramStart"/>
            <w:r w:rsidRPr="00D331A1">
              <w:rPr>
                <w:sz w:val="18"/>
                <w:szCs w:val="18"/>
              </w:rPr>
              <w:t>created</w:t>
            </w:r>
            <w:proofErr w:type="gramEnd"/>
            <w:r w:rsidRPr="00D331A1">
              <w:rPr>
                <w:sz w:val="18"/>
                <w:szCs w:val="18"/>
              </w:rPr>
              <w:t xml:space="preserve">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3"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54"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w:t>
            </w:r>
            <w:proofErr w:type="gramStart"/>
            <w:r w:rsidRPr="00D331A1">
              <w:rPr>
                <w:sz w:val="18"/>
                <w:szCs w:val="18"/>
              </w:rPr>
              <w:t>2018</w:t>
            </w:r>
            <w:proofErr w:type="gramEnd"/>
            <w:r w:rsidRPr="00D331A1">
              <w:rPr>
                <w:sz w:val="18"/>
                <w:szCs w:val="18"/>
              </w:rPr>
              <w:t xml:space="preserve">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55"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 xml:space="preserve">Draft PIM (SIC SMURF File Production) was introduced to address the handling of </w:t>
            </w:r>
            <w:proofErr w:type="gramStart"/>
            <w:r w:rsidRPr="00D331A1">
              <w:rPr>
                <w:sz w:val="18"/>
                <w:szCs w:val="18"/>
              </w:rPr>
              <w:t>zero byte</w:t>
            </w:r>
            <w:proofErr w:type="gramEnd"/>
            <w:r w:rsidRPr="00D331A1">
              <w:rPr>
                <w:sz w:val="18"/>
                <w:szCs w:val="18"/>
              </w:rPr>
              <w:t xml:space="preserv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lastRenderedPageBreak/>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 xml:space="preserve">Draft Change Order (SIC SMURF File </w:t>
            </w:r>
            <w:proofErr w:type="gramStart"/>
            <w:r w:rsidRPr="00D331A1">
              <w:rPr>
                <w:sz w:val="18"/>
                <w:szCs w:val="18"/>
              </w:rPr>
              <w:t>P:roduction</w:t>
            </w:r>
            <w:proofErr w:type="gramEnd"/>
            <w:r w:rsidRPr="00D331A1">
              <w:rPr>
                <w:sz w:val="18"/>
                <w:szCs w:val="18"/>
              </w:rPr>
              <w:t>)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56"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57"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w:t>
            </w:r>
            <w:proofErr w:type="gramStart"/>
            <w:r w:rsidRPr="00D331A1">
              <w:rPr>
                <w:sz w:val="18"/>
                <w:szCs w:val="18"/>
              </w:rPr>
              <w:t>Industry</w:t>
            </w:r>
            <w:proofErr w:type="gramEnd"/>
            <w:r w:rsidRPr="00D331A1">
              <w:rPr>
                <w:sz w:val="18"/>
                <w:szCs w:val="18"/>
              </w:rPr>
              <w:t xml:space="preserve">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58"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59"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0"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 xml:space="preserve">BDD File SSN Field v2 - iconectiv implemented the BDD files based on the NPAC SMS FRS BDD requirements and examples in Appendix E.  During certification and regression testing of the iconectiv </w:t>
            </w:r>
            <w:proofErr w:type="gramStart"/>
            <w:r w:rsidRPr="00D331A1">
              <w:rPr>
                <w:sz w:val="18"/>
                <w:szCs w:val="18"/>
              </w:rPr>
              <w:t>NPAC  vendors</w:t>
            </w:r>
            <w:proofErr w:type="gramEnd"/>
            <w:r w:rsidRPr="00D331A1">
              <w:rPr>
                <w:sz w:val="18"/>
                <w:szCs w:val="18"/>
              </w:rPr>
              <w:t xml:space="preserve">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w:t>
            </w:r>
            <w:proofErr w:type="gramStart"/>
            <w:r w:rsidRPr="00D331A1">
              <w:rPr>
                <w:sz w:val="18"/>
                <w:szCs w:val="18"/>
              </w:rPr>
              <w:t>particular issue</w:t>
            </w:r>
            <w:proofErr w:type="gramEnd"/>
            <w:r w:rsidRPr="00D331A1">
              <w:rPr>
                <w:sz w:val="18"/>
                <w:szCs w:val="18"/>
              </w:rPr>
              <w:t xml:space="preserv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1"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2"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3"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64"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65"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66"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67"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68"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69"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0"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1"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2"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xml:space="preserve">,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3"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lastRenderedPageBreak/>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 xml:space="preserve">functionality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74"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75"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76"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w:t>
            </w:r>
            <w:proofErr w:type="gramStart"/>
            <w:r w:rsidRPr="00D331A1">
              <w:rPr>
                <w:sz w:val="18"/>
                <w:szCs w:val="18"/>
              </w:rPr>
              <w:t>-  During</w:t>
            </w:r>
            <w:proofErr w:type="gramEnd"/>
            <w:r w:rsidRPr="00D331A1">
              <w:rPr>
                <w:sz w:val="18"/>
                <w:szCs w:val="18"/>
              </w:rPr>
              <w:t xml:space="preserve">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77"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w:t>
            </w:r>
            <w:proofErr w:type="gramStart"/>
            <w:r w:rsidRPr="00D331A1">
              <w:rPr>
                <w:sz w:val="18"/>
                <w:szCs w:val="18"/>
              </w:rPr>
              <w:t>Industry</w:t>
            </w:r>
            <w:proofErr w:type="gramEnd"/>
            <w:r w:rsidRPr="00D331A1">
              <w:rPr>
                <w:sz w:val="18"/>
                <w:szCs w:val="18"/>
              </w:rPr>
              <w:t>,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78"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lastRenderedPageBreak/>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 xml:space="preserve">1. A thorough response to allow the New Service Provider (NSP) to correct </w:t>
            </w:r>
            <w:proofErr w:type="gramStart"/>
            <w:r w:rsidRPr="00FD0691">
              <w:rPr>
                <w:sz w:val="18"/>
                <w:szCs w:val="18"/>
              </w:rPr>
              <w:t>any and all</w:t>
            </w:r>
            <w:proofErr w:type="gramEnd"/>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79"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w:t>
            </w:r>
            <w:proofErr w:type="gramStart"/>
            <w:r>
              <w:rPr>
                <w:sz w:val="18"/>
                <w:szCs w:val="18"/>
              </w:rPr>
              <w:t xml:space="preserve">-  </w:t>
            </w:r>
            <w:r w:rsidRPr="00FD0691">
              <w:rPr>
                <w:sz w:val="18"/>
                <w:szCs w:val="18"/>
              </w:rPr>
              <w:t>LNPA</w:t>
            </w:r>
            <w:proofErr w:type="gramEnd"/>
            <w:r w:rsidRPr="00FD0691">
              <w:rPr>
                <w:sz w:val="18"/>
                <w:szCs w:val="18"/>
              </w:rPr>
              <w:t xml:space="preserve">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lastRenderedPageBreak/>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 xml:space="preserve">(1) Added language that is </w:t>
            </w:r>
            <w:proofErr w:type="gramStart"/>
            <w:r w:rsidRPr="0099259E">
              <w:rPr>
                <w:sz w:val="18"/>
                <w:szCs w:val="18"/>
              </w:rPr>
              <w:t>similar to</w:t>
            </w:r>
            <w:proofErr w:type="gramEnd"/>
            <w:r w:rsidRPr="0099259E">
              <w:rPr>
                <w:sz w:val="18"/>
                <w:szCs w:val="18"/>
              </w:rPr>
              <w:t xml:space="preserve">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lastRenderedPageBreak/>
              <w:t xml:space="preserve">into an arrangement with another carrier to do the </w:t>
            </w:r>
            <w:proofErr w:type="gramStart"/>
            <w:r w:rsidRPr="0099259E">
              <w:rPr>
                <w:sz w:val="18"/>
                <w:szCs w:val="18"/>
              </w:rPr>
              <w:t>query.(</w:t>
            </w:r>
            <w:proofErr w:type="gramEnd"/>
            <w:r w:rsidRPr="0099259E">
              <w:rPr>
                <w:sz w:val="18"/>
                <w:szCs w:val="18"/>
              </w:rPr>
              <w:t>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0"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but not limited to) “Inadvertent Ports”, “Disputed Ports</w:t>
            </w:r>
            <w:proofErr w:type="gramStart"/>
            <w:r w:rsidRPr="0077335F">
              <w:rPr>
                <w:sz w:val="18"/>
                <w:szCs w:val="18"/>
              </w:rPr>
              <w:t xml:space="preserve">”, </w:t>
            </w:r>
            <w:r>
              <w:rPr>
                <w:sz w:val="18"/>
                <w:szCs w:val="18"/>
              </w:rPr>
              <w:t xml:space="preserve"> </w:t>
            </w:r>
            <w:r w:rsidRPr="0077335F">
              <w:rPr>
                <w:sz w:val="18"/>
                <w:szCs w:val="18"/>
              </w:rPr>
              <w:t>Fraudulent</w:t>
            </w:r>
            <w:proofErr w:type="gramEnd"/>
            <w:r w:rsidRPr="0077335F">
              <w:rPr>
                <w:sz w:val="18"/>
                <w:szCs w:val="18"/>
              </w:rPr>
              <w:t xml:space="preserve">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 xml:space="preserve">especially </w:t>
            </w:r>
            <w:proofErr w:type="gramStart"/>
            <w:r w:rsidRPr="0077335F">
              <w:rPr>
                <w:sz w:val="18"/>
                <w:szCs w:val="18"/>
              </w:rPr>
              <w:t>in light of</w:t>
            </w:r>
            <w:proofErr w:type="gramEnd"/>
            <w:r w:rsidRPr="0077335F">
              <w:rPr>
                <w:sz w:val="18"/>
                <w:szCs w:val="18"/>
              </w:rPr>
              <w:t xml:space="preserve">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 xml:space="preserve">information related to this overall topic/issue </w:t>
            </w:r>
            <w:proofErr w:type="gramStart"/>
            <w:r w:rsidRPr="0077335F">
              <w:rPr>
                <w:sz w:val="18"/>
                <w:szCs w:val="18"/>
              </w:rPr>
              <w:t>in order to</w:t>
            </w:r>
            <w:proofErr w:type="gramEnd"/>
            <w:r w:rsidRPr="0077335F">
              <w:rPr>
                <w:sz w:val="18"/>
                <w:szCs w:val="18"/>
              </w:rPr>
              <w:t xml:space="preserve"> replace the existing various</w:t>
            </w:r>
          </w:p>
          <w:p w14:paraId="310478A2" w14:textId="77777777" w:rsidR="005C3BF0" w:rsidRPr="0077335F" w:rsidRDefault="005C3BF0" w:rsidP="005C3BF0">
            <w:pPr>
              <w:rPr>
                <w:sz w:val="18"/>
                <w:szCs w:val="18"/>
              </w:rPr>
            </w:pPr>
            <w:r w:rsidRPr="0077335F">
              <w:rPr>
                <w:sz w:val="18"/>
                <w:szCs w:val="18"/>
              </w:rPr>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lastRenderedPageBreak/>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proofErr w:type="gramStart"/>
            <w:r w:rsidRPr="0077335F">
              <w:rPr>
                <w:sz w:val="18"/>
                <w:szCs w:val="18"/>
              </w:rPr>
              <w:t>regardless</w:t>
            </w:r>
            <w:proofErr w:type="gramEnd"/>
            <w:r w:rsidRPr="0077335F">
              <w:rPr>
                <w:sz w:val="18"/>
                <w:szCs w:val="18"/>
              </w:rPr>
              <w:t xml:space="preserve">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 xml:space="preserve">of a given port, they should feel confident they </w:t>
            </w:r>
            <w:proofErr w:type="gramStart"/>
            <w:r w:rsidRPr="0077335F">
              <w:rPr>
                <w:sz w:val="18"/>
                <w:szCs w:val="18"/>
              </w:rPr>
              <w:t>verified to the fullest extent</w:t>
            </w:r>
            <w:proofErr w:type="gramEnd"/>
            <w:r w:rsidRPr="0077335F">
              <w:rPr>
                <w:sz w:val="18"/>
                <w:szCs w:val="18"/>
              </w:rPr>
              <w:t xml:space="preserve">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 xml:space="preserve">Many providers may not view these instances as immediately impacting to </w:t>
            </w:r>
            <w:proofErr w:type="gramStart"/>
            <w:r w:rsidRPr="0077335F">
              <w:rPr>
                <w:sz w:val="18"/>
                <w:szCs w:val="18"/>
              </w:rPr>
              <w:t>their</w:t>
            </w:r>
            <w:proofErr w:type="gramEnd"/>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 xml:space="preserve">OSP providing it first and the NSP simply agreeing (i.e. </w:t>
            </w:r>
            <w:proofErr w:type="gramStart"/>
            <w:r w:rsidRPr="00E85513">
              <w:rPr>
                <w:sz w:val="18"/>
                <w:szCs w:val="18"/>
              </w:rPr>
              <w:t>similar to</w:t>
            </w:r>
            <w:proofErr w:type="gramEnd"/>
            <w:r w:rsidRPr="00E85513">
              <w:rPr>
                <w:sz w:val="18"/>
                <w:szCs w:val="18"/>
              </w:rPr>
              <w:t xml:space="preserve">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w:t>
            </w:r>
            <w:proofErr w:type="gramStart"/>
            <w:r w:rsidRPr="00E85513">
              <w:rPr>
                <w:sz w:val="18"/>
                <w:szCs w:val="18"/>
              </w:rPr>
              <w:t>all of</w:t>
            </w:r>
            <w:proofErr w:type="gramEnd"/>
            <w:r w:rsidRPr="00E85513">
              <w:rPr>
                <w:sz w:val="18"/>
                <w:szCs w:val="18"/>
              </w:rPr>
              <w:t xml:space="preserve">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proofErr w:type="gramStart"/>
            <w:r w:rsidRPr="00E85513">
              <w:rPr>
                <w:sz w:val="18"/>
                <w:szCs w:val="18"/>
              </w:rPr>
              <w:t>as a result of</w:t>
            </w:r>
            <w:proofErr w:type="gramEnd"/>
            <w:r w:rsidRPr="00E85513">
              <w:rPr>
                <w:sz w:val="18"/>
                <w:szCs w:val="18"/>
              </w:rPr>
              <w:t xml:space="preserve">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xml:space="preserve">- If NSP does not hear back from their end user within </w:t>
            </w:r>
            <w:proofErr w:type="gramStart"/>
            <w:r w:rsidRPr="00E85513">
              <w:rPr>
                <w:sz w:val="18"/>
                <w:szCs w:val="18"/>
              </w:rPr>
              <w:t>twenty four</w:t>
            </w:r>
            <w:proofErr w:type="gramEnd"/>
            <w:r w:rsidRPr="00E85513">
              <w:rPr>
                <w:sz w:val="18"/>
                <w:szCs w:val="18"/>
              </w:rPr>
              <w:t xml:space="preserve">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1"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 xml:space="preserve">Consumers are experiencing negative porting experiences </w:t>
            </w:r>
            <w:proofErr w:type="gramStart"/>
            <w:r w:rsidRPr="00DC7633">
              <w:rPr>
                <w:sz w:val="18"/>
                <w:szCs w:val="18"/>
              </w:rPr>
              <w:t>as a result of</w:t>
            </w:r>
            <w:proofErr w:type="gramEnd"/>
            <w:r w:rsidRPr="00DC7633">
              <w:rPr>
                <w:sz w:val="18"/>
                <w:szCs w:val="18"/>
              </w:rPr>
              <w:t xml:space="preserve">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2"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 xml:space="preserve">wireless port </w:t>
            </w:r>
            <w:proofErr w:type="gramStart"/>
            <w:r w:rsidRPr="00275E05">
              <w:rPr>
                <w:sz w:val="18"/>
                <w:szCs w:val="18"/>
              </w:rPr>
              <w:t>ou</w:t>
            </w:r>
            <w:r>
              <w:rPr>
                <w:sz w:val="18"/>
                <w:szCs w:val="18"/>
              </w:rPr>
              <w:t xml:space="preserve">t </w:t>
            </w:r>
            <w:r w:rsidRPr="00275E05">
              <w:rPr>
                <w:sz w:val="18"/>
                <w:szCs w:val="18"/>
              </w:rPr>
              <w:t xml:space="preserve"> or</w:t>
            </w:r>
            <w:proofErr w:type="gramEnd"/>
            <w:r w:rsidRPr="00275E05">
              <w:rPr>
                <w:sz w:val="18"/>
                <w:szCs w:val="18"/>
              </w:rPr>
              <w:t xml:space="preserve">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 xml:space="preserve">Suzanne stated that Sprint is withdrawing PIM 84 and </w:t>
            </w:r>
            <w:proofErr w:type="gramStart"/>
            <w:r w:rsidRPr="001526AE">
              <w:rPr>
                <w:sz w:val="18"/>
                <w:szCs w:val="18"/>
              </w:rPr>
              <w:t>85, but</w:t>
            </w:r>
            <w:proofErr w:type="gramEnd"/>
            <w:r w:rsidRPr="001526AE">
              <w:rPr>
                <w:sz w:val="18"/>
                <w:szCs w:val="18"/>
              </w:rPr>
              <w:t xml:space="preserve">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3"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 xml:space="preserve">Initially, a request was made by </w:t>
            </w:r>
            <w:proofErr w:type="gramStart"/>
            <w:r w:rsidRPr="00BD440D">
              <w:rPr>
                <w:sz w:val="18"/>
                <w:szCs w:val="18"/>
              </w:rPr>
              <w:t>a number of</w:t>
            </w:r>
            <w:proofErr w:type="gramEnd"/>
            <w:r w:rsidRPr="00BD440D">
              <w:rPr>
                <w:sz w:val="18"/>
                <w:szCs w:val="18"/>
              </w:rPr>
              <w:t xml:space="preserve">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lastRenderedPageBreak/>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84"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85"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 xml:space="preserve">Figure 10, Flow AA Step 4, which both </w:t>
            </w:r>
            <w:proofErr w:type="gramStart"/>
            <w:r w:rsidRPr="004676F8">
              <w:rPr>
                <w:sz w:val="18"/>
                <w:szCs w:val="18"/>
              </w:rPr>
              <w:t>state</w:t>
            </w:r>
            <w:proofErr w:type="gramEnd"/>
            <w:r w:rsidRPr="004676F8">
              <w:rPr>
                <w:sz w:val="18"/>
                <w:szCs w:val="18"/>
              </w:rPr>
              <w:t>,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 xml:space="preserve">of defining </w:t>
            </w:r>
            <w:proofErr w:type="gramStart"/>
            <w:r w:rsidRPr="00062270">
              <w:rPr>
                <w:sz w:val="18"/>
                <w:szCs w:val="18"/>
              </w:rPr>
              <w:t>each and every</w:t>
            </w:r>
            <w:proofErr w:type="gramEnd"/>
            <w:r w:rsidRPr="00062270">
              <w:rPr>
                <w:sz w:val="18"/>
                <w:szCs w:val="18"/>
              </w:rPr>
              <w:t xml:space="preserve">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 xml:space="preserve">not be the preferred </w:t>
            </w:r>
            <w:proofErr w:type="gramStart"/>
            <w:r w:rsidRPr="00062270">
              <w:rPr>
                <w:sz w:val="18"/>
                <w:szCs w:val="18"/>
              </w:rPr>
              <w:t>solution, but</w:t>
            </w:r>
            <w:proofErr w:type="gramEnd"/>
            <w:r w:rsidRPr="00062270">
              <w:rPr>
                <w:sz w:val="18"/>
                <w:szCs w:val="18"/>
              </w:rPr>
              <w:t xml:space="preserve">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w:t>
            </w:r>
            <w:proofErr w:type="gramStart"/>
            <w:r w:rsidRPr="00614087">
              <w:rPr>
                <w:sz w:val="18"/>
                <w:szCs w:val="18"/>
              </w:rPr>
              <w:t>flows</w:t>
            </w:r>
            <w:proofErr w:type="gramEnd"/>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lastRenderedPageBreak/>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86"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 xml:space="preserve">This is resulting in customer complaints that they are not receiving </w:t>
            </w:r>
            <w:proofErr w:type="gramStart"/>
            <w:r w:rsidRPr="00034B06">
              <w:rPr>
                <w:sz w:val="18"/>
                <w:szCs w:val="18"/>
              </w:rPr>
              <w:t>all of</w:t>
            </w:r>
            <w:proofErr w:type="gramEnd"/>
            <w:r w:rsidRPr="00034B06">
              <w:rPr>
                <w:sz w:val="18"/>
                <w:szCs w:val="18"/>
              </w:rPr>
              <w:t xml:space="preserve">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 xml:space="preserve">pooled blocks </w:t>
            </w:r>
            <w:proofErr w:type="gramStart"/>
            <w:r w:rsidRPr="00C1693C">
              <w:rPr>
                <w:sz w:val="18"/>
                <w:szCs w:val="18"/>
              </w:rPr>
              <w:t>remain</w:t>
            </w:r>
            <w:proofErr w:type="gramEnd"/>
            <w:r w:rsidRPr="00C1693C">
              <w:rPr>
                <w:sz w:val="18"/>
                <w:szCs w:val="18"/>
              </w:rPr>
              <w:t xml:space="preserve">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w:t>
            </w:r>
            <w:proofErr w:type="gramStart"/>
            <w:r w:rsidRPr="00034B06">
              <w:rPr>
                <w:sz w:val="18"/>
                <w:szCs w:val="18"/>
              </w:rPr>
              <w:t>in order to</w:t>
            </w:r>
            <w:proofErr w:type="gramEnd"/>
            <w:r w:rsidRPr="00034B06">
              <w:rPr>
                <w:sz w:val="18"/>
                <w:szCs w:val="18"/>
              </w:rPr>
              <w:t xml:space="preserve">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87"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 xml:space="preserve">Item 1.) Url link inside BP36 which </w:t>
            </w:r>
            <w:proofErr w:type="gramStart"/>
            <w:r w:rsidRPr="00CE3023">
              <w:rPr>
                <w:sz w:val="18"/>
                <w:szCs w:val="18"/>
              </w:rPr>
              <w:t>says,</w:t>
            </w:r>
            <w:r>
              <w:rPr>
                <w:sz w:val="18"/>
                <w:szCs w:val="18"/>
              </w:rPr>
              <w:t xml:space="preserve"> </w:t>
            </w:r>
            <w:r w:rsidRPr="00CE3023">
              <w:rPr>
                <w:sz w:val="18"/>
                <w:szCs w:val="18"/>
              </w:rPr>
              <w:t xml:space="preserve"> “</w:t>
            </w:r>
            <w:proofErr w:type="gramEnd"/>
            <w:r w:rsidRPr="00CE3023">
              <w:rPr>
                <w:sz w:val="18"/>
                <w:szCs w:val="18"/>
              </w:rPr>
              <w:t>“NANC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lastRenderedPageBreak/>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lastRenderedPageBreak/>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88"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Standardized LSR for intermodal ports v</w:t>
            </w:r>
            <w:proofErr w:type="gramStart"/>
            <w:r w:rsidRPr="00185A71">
              <w:rPr>
                <w:sz w:val="18"/>
                <w:szCs w:val="18"/>
              </w:rPr>
              <w:t xml:space="preserve">2 </w:t>
            </w:r>
            <w:r>
              <w:rPr>
                <w:sz w:val="18"/>
                <w:szCs w:val="18"/>
              </w:rPr>
              <w:t xml:space="preserve"> -</w:t>
            </w:r>
            <w:proofErr w:type="gramEnd"/>
            <w:r>
              <w:rPr>
                <w:sz w:val="18"/>
                <w:szCs w:val="18"/>
              </w:rPr>
              <w:t xml:space="preserve"> </w:t>
            </w:r>
            <w:r w:rsidRPr="00A7004E">
              <w:rPr>
                <w:sz w:val="18"/>
                <w:szCs w:val="18"/>
              </w:rPr>
              <w:t>Per LNPA WG Recommendations, carriers will use the “standardized” LSR as developed by OBF for</w:t>
            </w:r>
            <w:r>
              <w:rPr>
                <w:sz w:val="18"/>
                <w:szCs w:val="18"/>
              </w:rPr>
              <w:t xml:space="preserve"> </w:t>
            </w:r>
            <w:r w:rsidRPr="00A7004E">
              <w:rPr>
                <w:sz w:val="18"/>
                <w:szCs w:val="18"/>
              </w:rPr>
              <w:t xml:space="preserve">simple wireline-to-wireline and intermodal ports to support 1DP. Small carriers have until Feb. 2, </w:t>
            </w:r>
            <w:proofErr w:type="gramStart"/>
            <w:r w:rsidRPr="00A7004E">
              <w:rPr>
                <w:sz w:val="18"/>
                <w:szCs w:val="18"/>
              </w:rPr>
              <w:t>2011</w:t>
            </w:r>
            <w:proofErr w:type="gramEnd"/>
            <w:r w:rsidRPr="00A7004E">
              <w:rPr>
                <w:sz w:val="18"/>
                <w:szCs w:val="18"/>
              </w:rPr>
              <w:t xml:space="preserve">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 xml:space="preserve">the transition period until Feb. 2, </w:t>
            </w:r>
            <w:proofErr w:type="gramStart"/>
            <w:r w:rsidRPr="00A7004E">
              <w:rPr>
                <w:sz w:val="18"/>
                <w:szCs w:val="18"/>
              </w:rPr>
              <w:t>2011</w:t>
            </w:r>
            <w:proofErr w:type="gramEnd"/>
            <w:r w:rsidRPr="00A7004E">
              <w:rPr>
                <w:sz w:val="18"/>
                <w:szCs w:val="18"/>
              </w:rPr>
              <w:t xml:space="preserve">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 xml:space="preserve">until Feb. 13, </w:t>
            </w:r>
            <w:proofErr w:type="gramStart"/>
            <w:r w:rsidRPr="00A7004E">
              <w:rPr>
                <w:sz w:val="18"/>
                <w:szCs w:val="18"/>
              </w:rPr>
              <w:t>2011</w:t>
            </w:r>
            <w:proofErr w:type="gramEnd"/>
            <w:r w:rsidRPr="00A7004E">
              <w:rPr>
                <w:sz w:val="18"/>
                <w:szCs w:val="18"/>
              </w:rPr>
              <w:t xml:space="preserve">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 xml:space="preserve">At the July 2010 LNPA WG meeting, it was agreed to leave PIM 78 open and in a </w:t>
            </w:r>
            <w:proofErr w:type="gramStart"/>
            <w:r w:rsidRPr="00E41AAD">
              <w:rPr>
                <w:sz w:val="18"/>
                <w:szCs w:val="18"/>
              </w:rPr>
              <w:t>Tracking</w:t>
            </w:r>
            <w:proofErr w:type="gramEnd"/>
            <w:r w:rsidRPr="00E41AAD">
              <w:rPr>
                <w:sz w:val="18"/>
                <w:szCs w:val="18"/>
              </w:rPr>
              <w:t xml:space="preserve">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 xml:space="preserve">LSOG or whether it supports 1DP or not. The alternative to this is </w:t>
            </w:r>
            <w:proofErr w:type="gramStart"/>
            <w:r w:rsidRPr="000D2231">
              <w:rPr>
                <w:sz w:val="18"/>
                <w:szCs w:val="18"/>
              </w:rPr>
              <w:t>either increased</w:t>
            </w:r>
            <w:proofErr w:type="gramEnd"/>
            <w:r w:rsidRPr="000D2231">
              <w:rPr>
                <w:sz w:val="18"/>
                <w:szCs w:val="18"/>
              </w:rPr>
              <w:t xml:space="preserve">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 xml:space="preserve">he August 2, </w:t>
            </w:r>
            <w:proofErr w:type="gramStart"/>
            <w:r w:rsidRPr="00E41AAD">
              <w:rPr>
                <w:sz w:val="18"/>
                <w:szCs w:val="18"/>
              </w:rPr>
              <w:t>2010</w:t>
            </w:r>
            <w:proofErr w:type="gramEnd"/>
            <w:r w:rsidRPr="00E41AAD">
              <w:rPr>
                <w:sz w:val="18"/>
                <w:szCs w:val="18"/>
              </w:rPr>
              <w:t xml:space="preserve">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89"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Porting Delays During Validation Stage v</w:t>
            </w:r>
            <w:proofErr w:type="gramStart"/>
            <w:r w:rsidRPr="00185A71">
              <w:rPr>
                <w:sz w:val="18"/>
                <w:szCs w:val="18"/>
              </w:rPr>
              <w:t xml:space="preserve">2 </w:t>
            </w:r>
            <w:r>
              <w:rPr>
                <w:sz w:val="18"/>
                <w:szCs w:val="18"/>
              </w:rPr>
              <w:t xml:space="preserve"> -</w:t>
            </w:r>
            <w:proofErr w:type="gramEnd"/>
            <w:r>
              <w:rPr>
                <w:sz w:val="18"/>
                <w:szCs w:val="18"/>
              </w:rPr>
              <w:t xml:space="preserve">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 xml:space="preserve">result is causing delays in the end </w:t>
            </w:r>
            <w:proofErr w:type="gramStart"/>
            <w:r w:rsidRPr="00712908">
              <w:rPr>
                <w:sz w:val="18"/>
                <w:szCs w:val="18"/>
              </w:rPr>
              <w:t>users</w:t>
            </w:r>
            <w:proofErr w:type="gramEnd"/>
            <w:r w:rsidRPr="00712908">
              <w:rPr>
                <w:sz w:val="18"/>
                <w:szCs w:val="18"/>
              </w:rPr>
              <w:t xml:space="preserve">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 xml:space="preserve">ONSP must </w:t>
            </w:r>
            <w:proofErr w:type="gramStart"/>
            <w:r w:rsidRPr="00712908">
              <w:rPr>
                <w:sz w:val="18"/>
                <w:szCs w:val="18"/>
              </w:rPr>
              <w:t>insure</w:t>
            </w:r>
            <w:proofErr w:type="gramEnd"/>
            <w:r w:rsidRPr="00712908">
              <w:rPr>
                <w:sz w:val="18"/>
                <w:szCs w:val="18"/>
              </w:rPr>
              <w:t xml:space="preserv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0"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SP System Process Changes v</w:t>
            </w:r>
            <w:proofErr w:type="gramStart"/>
            <w:r w:rsidRPr="00185A71">
              <w:rPr>
                <w:sz w:val="18"/>
                <w:szCs w:val="18"/>
              </w:rPr>
              <w:t xml:space="preserve">4 </w:t>
            </w:r>
            <w:r>
              <w:rPr>
                <w:sz w:val="18"/>
                <w:szCs w:val="18"/>
              </w:rPr>
              <w:t xml:space="preserve"> -</w:t>
            </w:r>
            <w:proofErr w:type="gramEnd"/>
            <w:r>
              <w:rPr>
                <w:sz w:val="18"/>
                <w:szCs w:val="18"/>
              </w:rPr>
              <w:t xml:space="preserve">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w:t>
            </w:r>
            <w:proofErr w:type="gramStart"/>
            <w:r w:rsidRPr="00DF3862">
              <w:rPr>
                <w:sz w:val="18"/>
                <w:szCs w:val="18"/>
              </w:rPr>
              <w:t>2010</w:t>
            </w:r>
            <w:proofErr w:type="gramEnd"/>
            <w:r w:rsidRPr="00DF3862">
              <w:rPr>
                <w:sz w:val="18"/>
                <w:szCs w:val="18"/>
              </w:rPr>
              <w:t xml:space="preserve">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w:t>
            </w:r>
            <w:proofErr w:type="gramStart"/>
            <w:r>
              <w:rPr>
                <w:sz w:val="18"/>
                <w:szCs w:val="18"/>
              </w:rPr>
              <w:t xml:space="preserve">of  </w:t>
            </w:r>
            <w:r w:rsidRPr="005856D2">
              <w:rPr>
                <w:sz w:val="18"/>
                <w:szCs w:val="18"/>
              </w:rPr>
              <w:t>60</w:t>
            </w:r>
            <w:proofErr w:type="gramEnd"/>
            <w:r w:rsidRPr="005856D2">
              <w:rPr>
                <w:sz w:val="18"/>
                <w:szCs w:val="18"/>
              </w:rPr>
              <w:t>-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t>
            </w:r>
            <w:proofErr w:type="gramStart"/>
            <w:r>
              <w:rPr>
                <w:sz w:val="18"/>
                <w:szCs w:val="18"/>
              </w:rPr>
              <w:t>WG  PIM</w:t>
            </w:r>
            <w:proofErr w:type="gramEnd"/>
            <w:r>
              <w:rPr>
                <w:sz w:val="18"/>
                <w:szCs w:val="18"/>
              </w:rPr>
              <w:t xml:space="preserve">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1"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 xml:space="preserve">porting, whether the delay is intentional or not. </w:t>
            </w:r>
            <w:proofErr w:type="gramStart"/>
            <w:r w:rsidRPr="00ED7157">
              <w:rPr>
                <w:sz w:val="18"/>
                <w:szCs w:val="18"/>
              </w:rPr>
              <w:t>However</w:t>
            </w:r>
            <w:proofErr w:type="gramEnd"/>
            <w:r w:rsidRPr="00ED7157">
              <w:rPr>
                <w:sz w:val="18"/>
                <w:szCs w:val="18"/>
              </w:rPr>
              <w:t xml:space="preserve">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w:t>
            </w:r>
            <w:proofErr w:type="gramStart"/>
            <w:r w:rsidRPr="00ED7157">
              <w:rPr>
                <w:sz w:val="18"/>
                <w:szCs w:val="18"/>
              </w:rPr>
              <w:t xml:space="preserve">it </w:t>
            </w:r>
            <w:r>
              <w:rPr>
                <w:sz w:val="18"/>
                <w:szCs w:val="18"/>
              </w:rPr>
              <w:t xml:space="preserve"> a</w:t>
            </w:r>
            <w:r w:rsidRPr="00ED7157">
              <w:rPr>
                <w:sz w:val="18"/>
                <w:szCs w:val="18"/>
              </w:rPr>
              <w:t>pplies</w:t>
            </w:r>
            <w:proofErr w:type="gramEnd"/>
            <w:r w:rsidRPr="00ED7157">
              <w:rPr>
                <w:sz w:val="18"/>
                <w:szCs w:val="18"/>
              </w:rPr>
              <w:t xml:space="preserve">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 xml:space="preserve">The Co-Chairs then asked for any objections to accepting the proposed Best Practice as revised at the January 12-13, </w:t>
            </w:r>
            <w:proofErr w:type="gramStart"/>
            <w:r w:rsidRPr="00623C08">
              <w:rPr>
                <w:sz w:val="18"/>
                <w:szCs w:val="18"/>
              </w:rPr>
              <w:t>2010</w:t>
            </w:r>
            <w:proofErr w:type="gramEnd"/>
            <w:r w:rsidRPr="00623C08">
              <w:rPr>
                <w:sz w:val="18"/>
                <w:szCs w:val="18"/>
              </w:rPr>
              <w:t xml:space="preserve"> meeting.  Objecting </w:t>
            </w:r>
            <w:proofErr w:type="gramStart"/>
            <w:r w:rsidRPr="00623C08">
              <w:rPr>
                <w:sz w:val="18"/>
                <w:szCs w:val="18"/>
              </w:rPr>
              <w:t>were</w:t>
            </w:r>
            <w:proofErr w:type="gramEnd"/>
            <w:r w:rsidRPr="00623C08">
              <w:rPr>
                <w:sz w:val="18"/>
                <w:szCs w:val="18"/>
              </w:rPr>
              <w:t>:</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 xml:space="preserve">addition, any service provider assigned pass code/PIN may not be utilized as a requirement </w:t>
            </w:r>
            <w:proofErr w:type="gramStart"/>
            <w:r w:rsidRPr="00B73CCE">
              <w:rPr>
                <w:sz w:val="18"/>
                <w:szCs w:val="18"/>
              </w:rPr>
              <w:t>in order</w:t>
            </w:r>
            <w:r>
              <w:rPr>
                <w:sz w:val="18"/>
                <w:szCs w:val="18"/>
              </w:rPr>
              <w:t xml:space="preserve"> </w:t>
            </w:r>
            <w:r w:rsidRPr="00B73CCE">
              <w:rPr>
                <w:sz w:val="18"/>
                <w:szCs w:val="18"/>
              </w:rPr>
              <w:t>to</w:t>
            </w:r>
            <w:proofErr w:type="gramEnd"/>
            <w:r w:rsidRPr="00B73CCE">
              <w:rPr>
                <w:sz w:val="18"/>
                <w:szCs w:val="18"/>
              </w:rPr>
              <w:t xml:space="preserve">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2"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 xml:space="preserve">NSP.” (emphasis added). In addition, FCC 03-284 Footnote 129 states: </w:t>
            </w:r>
            <w:proofErr w:type="gramStart"/>
            <w:r w:rsidRPr="007C4581">
              <w:rPr>
                <w:sz w:val="18"/>
                <w:szCs w:val="18"/>
              </w:rPr>
              <w:t>“ …</w:t>
            </w:r>
            <w:proofErr w:type="gramEnd"/>
            <w:r w:rsidRPr="007C4581">
              <w:rPr>
                <w:sz w:val="18"/>
                <w:szCs w:val="18"/>
              </w:rPr>
              <w:t>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 xml:space="preserve">The group agreed to add a statement that this Best Practice does not imply that the Old SP </w:t>
            </w:r>
            <w:proofErr w:type="gramStart"/>
            <w:r w:rsidRPr="00AB2887">
              <w:rPr>
                <w:sz w:val="18"/>
                <w:szCs w:val="18"/>
              </w:rPr>
              <w:t>has to</w:t>
            </w:r>
            <w:proofErr w:type="gramEnd"/>
            <w:r w:rsidRPr="00AB2887">
              <w:rPr>
                <w:sz w:val="18"/>
                <w:szCs w:val="18"/>
              </w:rPr>
              <w:t xml:space="preserve">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 xml:space="preserve">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w:t>
            </w:r>
            <w:proofErr w:type="gramStart"/>
            <w:r w:rsidRPr="00AB2887">
              <w:rPr>
                <w:sz w:val="18"/>
                <w:szCs w:val="18"/>
              </w:rPr>
              <w:t>2010</w:t>
            </w:r>
            <w:proofErr w:type="gramEnd"/>
            <w:r w:rsidRPr="00AB2887">
              <w:rPr>
                <w:sz w:val="18"/>
                <w:szCs w:val="18"/>
              </w:rPr>
              <w:t xml:space="preserve">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 xml:space="preserve">The Co-Chairs then asked for any objections to accepting the proposed Best Practice as revised at the January 12-13, </w:t>
            </w:r>
            <w:proofErr w:type="gramStart"/>
            <w:r w:rsidRPr="00AB2887">
              <w:rPr>
                <w:sz w:val="18"/>
                <w:szCs w:val="18"/>
              </w:rPr>
              <w:t>2010</w:t>
            </w:r>
            <w:proofErr w:type="gramEnd"/>
            <w:r w:rsidRPr="00AB2887">
              <w:rPr>
                <w:sz w:val="18"/>
                <w:szCs w:val="18"/>
              </w:rPr>
              <w:t xml:space="preserve"> meeting and with the agreements reached by the group and reflected in these minutes.  Objecting </w:t>
            </w:r>
            <w:proofErr w:type="gramStart"/>
            <w:r w:rsidRPr="00AB2887">
              <w:rPr>
                <w:sz w:val="18"/>
                <w:szCs w:val="18"/>
              </w:rPr>
              <w:t>were</w:t>
            </w:r>
            <w:proofErr w:type="gramEnd"/>
            <w:r w:rsidRPr="00AB2887">
              <w:rPr>
                <w:sz w:val="18"/>
                <w:szCs w:val="18"/>
              </w:rPr>
              <w:t>:</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 xml:space="preserve">The Co-Chairs then asked for any objections to closing PIM 74.  Objecting </w:t>
            </w:r>
            <w:proofErr w:type="gramStart"/>
            <w:r w:rsidRPr="00AB2887">
              <w:rPr>
                <w:sz w:val="18"/>
                <w:szCs w:val="18"/>
              </w:rPr>
              <w:t>were</w:t>
            </w:r>
            <w:proofErr w:type="gramEnd"/>
            <w:r w:rsidRPr="00AB2887">
              <w:rPr>
                <w:sz w:val="18"/>
                <w:szCs w:val="18"/>
              </w:rPr>
              <w:t>:</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 xml:space="preserve">way as an LSR is sent from the NSP to the </w:t>
            </w:r>
            <w:proofErr w:type="gramStart"/>
            <w:r w:rsidRPr="007C4581">
              <w:rPr>
                <w:sz w:val="18"/>
                <w:szCs w:val="18"/>
              </w:rPr>
              <w:t>OSP .</w:t>
            </w:r>
            <w:proofErr w:type="gramEnd"/>
            <w:r w:rsidRPr="007C4581">
              <w:rPr>
                <w:sz w:val="18"/>
                <w:szCs w:val="18"/>
              </w:rPr>
              <w:t xml:space="preserve"> To ‘send’ in this context does not mean to </w:t>
            </w:r>
            <w:proofErr w:type="gramStart"/>
            <w:r w:rsidRPr="007C4581">
              <w:rPr>
                <w:sz w:val="18"/>
                <w:szCs w:val="18"/>
              </w:rPr>
              <w:t>just</w:t>
            </w:r>
            <w:r>
              <w:rPr>
                <w:sz w:val="18"/>
                <w:szCs w:val="18"/>
              </w:rPr>
              <w:t xml:space="preserve"> </w:t>
            </w:r>
            <w:r w:rsidRPr="007C4581">
              <w:rPr>
                <w:sz w:val="18"/>
                <w:szCs w:val="18"/>
              </w:rPr>
              <w:t xml:space="preserve"> post</w:t>
            </w:r>
            <w:proofErr w:type="gramEnd"/>
            <w:r w:rsidRPr="007C4581">
              <w:rPr>
                <w:sz w:val="18"/>
                <w:szCs w:val="18"/>
              </w:rPr>
              <w:t xml:space="preserve">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 xml:space="preserve">have been issued. This delay and confusion </w:t>
            </w:r>
            <w:proofErr w:type="gramStart"/>
            <w:r w:rsidRPr="007C4581">
              <w:rPr>
                <w:sz w:val="18"/>
                <w:szCs w:val="18"/>
              </w:rPr>
              <w:t>is</w:t>
            </w:r>
            <w:proofErr w:type="gramEnd"/>
            <w:r w:rsidRPr="007C4581">
              <w:rPr>
                <w:sz w:val="18"/>
                <w:szCs w:val="18"/>
              </w:rPr>
              <w:t xml:space="preserve">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w:t>
            </w:r>
            <w:proofErr w:type="gramStart"/>
            <w:r w:rsidRPr="007C4581">
              <w:rPr>
                <w:sz w:val="18"/>
                <w:szCs w:val="18"/>
              </w:rPr>
              <w:t>actually sending</w:t>
            </w:r>
            <w:proofErr w:type="gramEnd"/>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w:t>
            </w:r>
            <w:proofErr w:type="gramStart"/>
            <w:r w:rsidRPr="007C4581">
              <w:rPr>
                <w:sz w:val="18"/>
                <w:szCs w:val="18"/>
              </w:rPr>
              <w:t>sending</w:t>
            </w:r>
            <w:r>
              <w:rPr>
                <w:sz w:val="18"/>
                <w:szCs w:val="18"/>
              </w:rPr>
              <w:t xml:space="preserve"> </w:t>
            </w:r>
            <w:r w:rsidRPr="007C4581">
              <w:rPr>
                <w:sz w:val="18"/>
                <w:szCs w:val="18"/>
              </w:rPr>
              <w:t xml:space="preserve"> LSR</w:t>
            </w:r>
            <w:proofErr w:type="gramEnd"/>
            <w:r w:rsidRPr="007C4581">
              <w:rPr>
                <w:sz w:val="18"/>
                <w:szCs w:val="18"/>
              </w:rPr>
              <w:t xml:space="preserve">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w:t>
            </w:r>
            <w:proofErr w:type="gramStart"/>
            <w:r w:rsidRPr="007C4581">
              <w:rPr>
                <w:sz w:val="18"/>
                <w:szCs w:val="18"/>
              </w:rPr>
              <w:t>appropriate</w:t>
            </w:r>
            <w:r>
              <w:rPr>
                <w:sz w:val="18"/>
                <w:szCs w:val="18"/>
              </w:rPr>
              <w:t xml:space="preserve"> </w:t>
            </w:r>
            <w:r w:rsidRPr="007C4581">
              <w:rPr>
                <w:sz w:val="18"/>
                <w:szCs w:val="18"/>
              </w:rPr>
              <w:t xml:space="preserve"> response</w:t>
            </w:r>
            <w:proofErr w:type="gramEnd"/>
            <w:r w:rsidRPr="007C4581">
              <w:rPr>
                <w:sz w:val="18"/>
                <w:szCs w:val="18"/>
              </w:rPr>
              <w:t xml:space="preserv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w:t>
            </w:r>
            <w:proofErr w:type="gramStart"/>
            <w:r w:rsidRPr="007C4581">
              <w:rPr>
                <w:sz w:val="18"/>
                <w:szCs w:val="18"/>
              </w:rPr>
              <w:t>FOC,Reject</w:t>
            </w:r>
            <w:proofErr w:type="gramEnd"/>
            <w:r w:rsidRPr="007C4581">
              <w:rPr>
                <w:sz w:val="18"/>
                <w:szCs w:val="18"/>
              </w:rPr>
              <w:t xml:space="preserve">, </w:t>
            </w:r>
            <w:r w:rsidRPr="007C4581">
              <w:rPr>
                <w:sz w:val="18"/>
                <w:szCs w:val="18"/>
              </w:rPr>
              <w:lastRenderedPageBreak/>
              <w:t>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a GUI is used to submit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email is used to send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w:t>
            </w:r>
            <w:proofErr w:type="gramStart"/>
            <w:r w:rsidRPr="007C4581">
              <w:rPr>
                <w:sz w:val="18"/>
                <w:szCs w:val="18"/>
              </w:rPr>
              <w:t>NNSP )</w:t>
            </w:r>
            <w:proofErr w:type="gramEnd"/>
            <w:r w:rsidRPr="007C4581">
              <w:rPr>
                <w:sz w:val="18"/>
                <w:szCs w:val="18"/>
              </w:rPr>
              <w:t xml:space="preserve">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3"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w:t>
            </w:r>
            <w:proofErr w:type="gramStart"/>
            <w:r>
              <w:rPr>
                <w:sz w:val="18"/>
                <w:szCs w:val="18"/>
              </w:rPr>
              <w:t xml:space="preserve">-  </w:t>
            </w:r>
            <w:r w:rsidRPr="00186AF0">
              <w:rPr>
                <w:sz w:val="18"/>
                <w:szCs w:val="18"/>
              </w:rPr>
              <w:t>Customers</w:t>
            </w:r>
            <w:proofErr w:type="gramEnd"/>
            <w:r w:rsidRPr="00186AF0">
              <w:rPr>
                <w:sz w:val="18"/>
                <w:szCs w:val="18"/>
              </w:rPr>
              <w:t xml:space="preserve">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 xml:space="preserve">At the conclusion of the discussion, the Co-Chairs requested a show of hands as to which providers objected to accepting the proposed PIM 73.  Objecting </w:t>
            </w:r>
            <w:proofErr w:type="gramStart"/>
            <w:r w:rsidRPr="00B905BA">
              <w:rPr>
                <w:sz w:val="18"/>
                <w:szCs w:val="18"/>
              </w:rPr>
              <w:t>were</w:t>
            </w:r>
            <w:proofErr w:type="gramEnd"/>
            <w:r w:rsidRPr="00B905BA">
              <w:rPr>
                <w:sz w:val="18"/>
                <w:szCs w:val="18"/>
              </w:rPr>
              <w:t>:</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94"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proofErr w:type="gramStart"/>
            <w:r w:rsidRPr="00700458">
              <w:rPr>
                <w:sz w:val="18"/>
                <w:szCs w:val="18"/>
              </w:rPr>
              <w:t>actually goes</w:t>
            </w:r>
            <w:proofErr w:type="gramEnd"/>
            <w:r w:rsidRPr="00700458">
              <w:rPr>
                <w:sz w:val="18"/>
                <w:szCs w:val="18"/>
              </w:rPr>
              <w:t xml:space="preserve">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lastRenderedPageBreak/>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95"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w:t>
            </w:r>
            <w:proofErr w:type="gramStart"/>
            <w:r w:rsidRPr="00525A01">
              <w:rPr>
                <w:sz w:val="18"/>
                <w:szCs w:val="18"/>
              </w:rPr>
              <w:t>For</w:t>
            </w:r>
            <w:proofErr w:type="gramEnd"/>
            <w:r w:rsidRPr="00525A01">
              <w:rPr>
                <w:sz w:val="18"/>
                <w:szCs w:val="18"/>
              </w:rPr>
              <w:t xml:space="preserve">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96"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w:t>
            </w:r>
            <w:proofErr w:type="gramStart"/>
            <w:r w:rsidRPr="00331E9D">
              <w:rPr>
                <w:sz w:val="18"/>
                <w:szCs w:val="18"/>
              </w:rPr>
              <w:t>A number of</w:t>
            </w:r>
            <w:proofErr w:type="gramEnd"/>
            <w:r w:rsidRPr="00331E9D">
              <w:rPr>
                <w:sz w:val="18"/>
                <w:szCs w:val="18"/>
              </w:rPr>
              <w:t xml:space="preserve">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 xml:space="preserve">NOTE:  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  Please refer to the February 10, </w:t>
            </w:r>
            <w:proofErr w:type="gramStart"/>
            <w:r w:rsidRPr="00331E9D">
              <w:rPr>
                <w:sz w:val="18"/>
                <w:szCs w:val="18"/>
              </w:rPr>
              <w:t>2009</w:t>
            </w:r>
            <w:proofErr w:type="gramEnd"/>
            <w:r w:rsidRPr="00331E9D">
              <w:rPr>
                <w:sz w:val="18"/>
                <w:szCs w:val="18"/>
              </w:rPr>
              <w:t xml:space="preserve">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Samater, T-Mobile, stated that PIM 70, which proposes that the Wireless Port Request (WPR) be used for wireless-to-wireline ports instead of the wireline Local Service Request </w:t>
            </w:r>
            <w:r w:rsidRPr="00AF3F82">
              <w:rPr>
                <w:sz w:val="18"/>
                <w:szCs w:val="18"/>
              </w:rPr>
              <w:lastRenderedPageBreak/>
              <w:t xml:space="preserve">(LSR), is being withdrawn </w:t>
            </w:r>
            <w:proofErr w:type="gramStart"/>
            <w:r w:rsidRPr="00AF3F82">
              <w:rPr>
                <w:sz w:val="18"/>
                <w:szCs w:val="18"/>
              </w:rPr>
              <w:t>in order to</w:t>
            </w:r>
            <w:proofErr w:type="gramEnd"/>
            <w:r w:rsidRPr="00AF3F82">
              <w:rPr>
                <w:sz w:val="18"/>
                <w:szCs w:val="18"/>
              </w:rPr>
              <w:t xml:space="preserve">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 xml:space="preserve">PIM 70 was subsequently withdrawn by the submitters on the February 10, </w:t>
            </w:r>
            <w:proofErr w:type="gramStart"/>
            <w:r w:rsidRPr="00331E9D">
              <w:rPr>
                <w:sz w:val="18"/>
                <w:szCs w:val="18"/>
              </w:rPr>
              <w:t>2009</w:t>
            </w:r>
            <w:proofErr w:type="gramEnd"/>
            <w:r w:rsidRPr="00331E9D">
              <w:rPr>
                <w:sz w:val="18"/>
                <w:szCs w:val="18"/>
              </w:rPr>
              <w:t xml:space="preserve">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97"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w:t>
            </w:r>
            <w:proofErr w:type="gramStart"/>
            <w:r w:rsidRPr="00E80DBA">
              <w:rPr>
                <w:sz w:val="18"/>
                <w:szCs w:val="18"/>
              </w:rPr>
              <w:t>and also</w:t>
            </w:r>
            <w:proofErr w:type="gramEnd"/>
            <w:r w:rsidRPr="00E80DBA">
              <w:rPr>
                <w:sz w:val="18"/>
                <w:szCs w:val="18"/>
              </w:rPr>
              <w:t xml:space="preserve">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lastRenderedPageBreak/>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 xml:space="preserve">services such as telephony and </w:t>
            </w:r>
            <w:proofErr w:type="gramStart"/>
            <w:r w:rsidRPr="00092DE0">
              <w:rPr>
                <w:sz w:val="18"/>
                <w:szCs w:val="18"/>
              </w:rPr>
              <w:t>high speed</w:t>
            </w:r>
            <w:proofErr w:type="gramEnd"/>
            <w:r w:rsidRPr="00092DE0">
              <w:rPr>
                <w:sz w:val="18"/>
                <w:szCs w:val="18"/>
              </w:rPr>
              <w:t xml:space="preserve">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98"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 xml:space="preserve">1K blocks with the same routing information carried at the block level over a short </w:t>
            </w:r>
            <w:proofErr w:type="gramStart"/>
            <w:r w:rsidRPr="00D978E3">
              <w:rPr>
                <w:sz w:val="18"/>
                <w:szCs w:val="18"/>
              </w:rPr>
              <w:t>time period</w:t>
            </w:r>
            <w:proofErr w:type="gramEnd"/>
            <w:r w:rsidRPr="00D978E3">
              <w:rPr>
                <w:sz w:val="18"/>
                <w:szCs w:val="18"/>
              </w:rPr>
              <w:t>,</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w:t>
            </w:r>
            <w:proofErr w:type="gramStart"/>
            <w:r w:rsidRPr="004D6016">
              <w:rPr>
                <w:sz w:val="18"/>
                <w:szCs w:val="18"/>
              </w:rPr>
              <w:t>have to</w:t>
            </w:r>
            <w:proofErr w:type="gramEnd"/>
            <w:r w:rsidRPr="004D6016">
              <w:rPr>
                <w:sz w:val="18"/>
                <w:szCs w:val="18"/>
              </w:rPr>
              <w:t xml:space="preserve"> move customers one at a time for whatever reason.  For discussion at the November 2008 LNPA WG meeting, Service Providers are to identify reasons why they may need to intra-SP port individual TNs </w:t>
            </w:r>
            <w:r w:rsidRPr="004D6016">
              <w:rPr>
                <w:sz w:val="18"/>
                <w:szCs w:val="18"/>
              </w:rPr>
              <w:lastRenderedPageBreak/>
              <w:t xml:space="preserve">from within a pooled 1K block during a migration project.  Why is it necessary to intra-SP port any TN out of a 1K block?  Why is it necessary to intra-SP port </w:t>
            </w:r>
            <w:proofErr w:type="gramStart"/>
            <w:r w:rsidRPr="004D6016">
              <w:rPr>
                <w:sz w:val="18"/>
                <w:szCs w:val="18"/>
              </w:rPr>
              <w:t>all of</w:t>
            </w:r>
            <w:proofErr w:type="gramEnd"/>
            <w:r w:rsidRPr="004D6016">
              <w:rPr>
                <w:sz w:val="18"/>
                <w:szCs w:val="18"/>
              </w:rPr>
              <w:t xml:space="preserve"> the pooled numbers within a 1K block?  Reasons cited will be used to tee up discussion </w:t>
            </w:r>
            <w:proofErr w:type="gramStart"/>
            <w:r w:rsidRPr="004D6016">
              <w:rPr>
                <w:sz w:val="18"/>
                <w:szCs w:val="18"/>
              </w:rPr>
              <w:t>in order to</w:t>
            </w:r>
            <w:proofErr w:type="gramEnd"/>
            <w:r w:rsidRPr="004D6016">
              <w:rPr>
                <w:sz w:val="18"/>
                <w:szCs w:val="18"/>
              </w:rPr>
              <w:t xml:space="preserve">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 xml:space="preserve">Refer top </w:t>
            </w:r>
            <w:proofErr w:type="gramStart"/>
            <w:r>
              <w:rPr>
                <w:sz w:val="18"/>
                <w:szCs w:val="18"/>
              </w:rPr>
              <w:t>November,</w:t>
            </w:r>
            <w:proofErr w:type="gramEnd"/>
            <w:r>
              <w:rPr>
                <w:sz w:val="18"/>
                <w:szCs w:val="18"/>
              </w:rPr>
              <w:t xml:space="preserve">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 xml:space="preserve">D) Discussion should be initiated in the LNPA WG to identify best practices </w:t>
            </w:r>
            <w:proofErr w:type="gramStart"/>
            <w:r w:rsidRPr="008D6167">
              <w:rPr>
                <w:sz w:val="18"/>
                <w:szCs w:val="18"/>
              </w:rPr>
              <w:t>in regards to</w:t>
            </w:r>
            <w:proofErr w:type="gramEnd"/>
            <w:r w:rsidRPr="008D6167">
              <w:rPr>
                <w:sz w:val="18"/>
                <w:szCs w:val="18"/>
              </w:rPr>
              <w:t xml:space="preserve">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99"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lastRenderedPageBreak/>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0"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xml:space="preserve">: Ensure that data </w:t>
            </w:r>
            <w:proofErr w:type="gramStart"/>
            <w:r w:rsidRPr="00F41CE5">
              <w:rPr>
                <w:sz w:val="18"/>
                <w:szCs w:val="18"/>
              </w:rPr>
              <w:t>is persisted</w:t>
            </w:r>
            <w:proofErr w:type="gramEnd"/>
            <w:r w:rsidRPr="00F41CE5">
              <w:rPr>
                <w:sz w:val="18"/>
                <w:szCs w:val="18"/>
              </w:rPr>
              <w:t xml:space="preserve">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1"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2"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3"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w:t>
            </w:r>
            <w:proofErr w:type="gramStart"/>
            <w:r>
              <w:rPr>
                <w:sz w:val="18"/>
                <w:szCs w:val="18"/>
              </w:rPr>
              <w:t>port</w:t>
            </w:r>
            <w:proofErr w:type="gramEnd"/>
            <w:r>
              <w:rPr>
                <w:sz w:val="18"/>
                <w:szCs w:val="18"/>
              </w:rPr>
              <w:t xml:space="preserve">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04"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05"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 xml:space="preserve">users </w:t>
            </w:r>
            <w:proofErr w:type="gramStart"/>
            <w:r w:rsidRPr="0021739B">
              <w:rPr>
                <w:sz w:val="18"/>
                <w:szCs w:val="18"/>
              </w:rPr>
              <w:t>Long</w:t>
            </w:r>
            <w:proofErr w:type="gramEnd"/>
            <w:r w:rsidRPr="0021739B">
              <w:rPr>
                <w:sz w:val="18"/>
                <w:szCs w:val="18"/>
              </w:rPr>
              <w:t xml:space="preserve">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06"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 xml:space="preserve">This PIM, submitted by Socket Telecom, requests that the LNPA WG provide an opinion on </w:t>
            </w:r>
            <w:proofErr w:type="gramStart"/>
            <w:r w:rsidRPr="00D418B2">
              <w:rPr>
                <w:sz w:val="18"/>
                <w:szCs w:val="18"/>
              </w:rPr>
              <w:t>whether or not</w:t>
            </w:r>
            <w:proofErr w:type="gramEnd"/>
            <w:r w:rsidRPr="00D418B2">
              <w:rPr>
                <w:sz w:val="18"/>
                <w:szCs w:val="18"/>
              </w:rPr>
              <w:t xml:space="preserve">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 xml:space="preserve">This PIM, submitted by Socket Telecom, requests that the LNPA WG provide an opinion on </w:t>
            </w:r>
            <w:proofErr w:type="gramStart"/>
            <w:r w:rsidRPr="000016BE">
              <w:rPr>
                <w:sz w:val="18"/>
                <w:szCs w:val="18"/>
              </w:rPr>
              <w:t>whether or not</w:t>
            </w:r>
            <w:proofErr w:type="gramEnd"/>
            <w:r w:rsidRPr="000016BE">
              <w:rPr>
                <w:sz w:val="18"/>
                <w:szCs w:val="18"/>
              </w:rPr>
              <w:t xml:space="preserve">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w:t>
            </w:r>
            <w:proofErr w:type="gramStart"/>
            <w:r w:rsidRPr="008C6EB1">
              <w:rPr>
                <w:sz w:val="18"/>
                <w:szCs w:val="18"/>
              </w:rPr>
              <w:t>in order for</w:t>
            </w:r>
            <w:proofErr w:type="gramEnd"/>
            <w:r w:rsidRPr="008C6EB1">
              <w:rPr>
                <w:sz w:val="18"/>
                <w:szCs w:val="18"/>
              </w:rPr>
              <w:t xml:space="preserve">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 xml:space="preserve">Socket has a tariffed Foreign Exchange (FX) service that would cover this situation.  Calls to and from customers located in the Willow Springs exchange and the customer served by Socket will be routed </w:t>
            </w:r>
            <w:proofErr w:type="gramStart"/>
            <w:r w:rsidRPr="008C6EB1">
              <w:rPr>
                <w:sz w:val="18"/>
                <w:szCs w:val="18"/>
              </w:rPr>
              <w:t>exactly the same</w:t>
            </w:r>
            <w:proofErr w:type="gramEnd"/>
            <w:r w:rsidRPr="008C6EB1">
              <w:rPr>
                <w:sz w:val="18"/>
                <w:szCs w:val="18"/>
              </w:rPr>
              <w:t xml:space="preserv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w:t>
            </w:r>
            <w:proofErr w:type="gramStart"/>
            <w:r w:rsidRPr="00E019BB">
              <w:rPr>
                <w:sz w:val="18"/>
                <w:szCs w:val="18"/>
              </w:rPr>
              <w:t>exactly the same</w:t>
            </w:r>
            <w:proofErr w:type="gramEnd"/>
            <w:r w:rsidRPr="00E019BB">
              <w:rPr>
                <w:sz w:val="18"/>
                <w:szCs w:val="18"/>
              </w:rPr>
              <w:t xml:space="preserv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w:t>
            </w:r>
            <w:proofErr w:type="gramStart"/>
            <w:r w:rsidRPr="00E019BB">
              <w:rPr>
                <w:sz w:val="18"/>
                <w:szCs w:val="18"/>
              </w:rPr>
              <w:t xml:space="preserve">criteria,   </w:t>
            </w:r>
            <w:proofErr w:type="gramEnd"/>
            <w:r w:rsidRPr="00E019BB">
              <w:rPr>
                <w:sz w:val="18"/>
                <w:szCs w:val="18"/>
              </w:rPr>
              <w:t xml:space="preserve">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t>Suggested Resolution:</w:t>
            </w:r>
            <w:r>
              <w:rPr>
                <w:b/>
                <w:sz w:val="18"/>
                <w:szCs w:val="18"/>
              </w:rPr>
              <w:t xml:space="preserve"> </w:t>
            </w:r>
            <w:r w:rsidRPr="0029402D">
              <w:rPr>
                <w:sz w:val="18"/>
                <w:szCs w:val="18"/>
              </w:rPr>
              <w:t xml:space="preserve"> Socket is not seeking to have this </w:t>
            </w:r>
            <w:proofErr w:type="gramStart"/>
            <w:r w:rsidRPr="0029402D">
              <w:rPr>
                <w:sz w:val="18"/>
                <w:szCs w:val="18"/>
              </w:rPr>
              <w:t>particular dispute</w:t>
            </w:r>
            <w:proofErr w:type="gramEnd"/>
            <w:r w:rsidRPr="0029402D">
              <w:rPr>
                <w:sz w:val="18"/>
                <w:szCs w:val="18"/>
              </w:rPr>
              <w:t xml:space="preserv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 xml:space="preserve">constitutes geographic or location portability and whether, in </w:t>
            </w:r>
            <w:proofErr w:type="gramStart"/>
            <w:r w:rsidRPr="0029402D">
              <w:rPr>
                <w:sz w:val="18"/>
                <w:szCs w:val="18"/>
              </w:rPr>
              <w:t>the its</w:t>
            </w:r>
            <w:proofErr w:type="gramEnd"/>
            <w:r w:rsidRPr="0029402D">
              <w:rPr>
                <w:sz w:val="18"/>
                <w:szCs w:val="18"/>
              </w:rPr>
              <w:t xml:space="preserve">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07"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proofErr w:type="gramStart"/>
            <w:r w:rsidRPr="00BD777D">
              <w:rPr>
                <w:sz w:val="18"/>
                <w:szCs w:val="18"/>
              </w:rPr>
              <w:t>2007</w:t>
            </w:r>
            <w:proofErr w:type="gramEnd"/>
            <w:r w:rsidRPr="00BD777D">
              <w:rPr>
                <w:sz w:val="18"/>
                <w:szCs w:val="18"/>
              </w:rPr>
              <w:t xml:space="preserve">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08"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w:t>
            </w:r>
            <w:proofErr w:type="gramStart"/>
            <w:r w:rsidRPr="00D76B52">
              <w:rPr>
                <w:sz w:val="18"/>
                <w:szCs w:val="18"/>
              </w:rPr>
              <w:t>actually had</w:t>
            </w:r>
            <w:proofErr w:type="gramEnd"/>
            <w:r w:rsidRPr="00D76B52">
              <w:rPr>
                <w:sz w:val="18"/>
                <w:szCs w:val="18"/>
              </w:rPr>
              <w:t xml:space="preserve"> an LRN in that code.  When NeuStar finally contacted the CLEC, the CLEC said that they did not want the code opened.  The State PSC finally instructed the CLEC to open the </w:t>
            </w:r>
            <w:proofErr w:type="gramStart"/>
            <w:r w:rsidRPr="00D76B52">
              <w:rPr>
                <w:sz w:val="18"/>
                <w:szCs w:val="18"/>
              </w:rPr>
              <w:t>code</w:t>
            </w:r>
            <w:proofErr w:type="gramEnd"/>
            <w:r w:rsidRPr="00D76B52">
              <w:rPr>
                <w:sz w:val="18"/>
                <w:szCs w:val="18"/>
              </w:rPr>
              <w:t xml:space="preserv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 xml:space="preserve">If neither the NSP nor the NPAC Administrator can </w:t>
            </w:r>
            <w:proofErr w:type="gramStart"/>
            <w:r w:rsidRPr="00317573">
              <w:rPr>
                <w:sz w:val="18"/>
                <w:szCs w:val="18"/>
              </w:rPr>
              <w:t>make contact with</w:t>
            </w:r>
            <w:proofErr w:type="gramEnd"/>
            <w:r w:rsidRPr="00317573">
              <w:rPr>
                <w:sz w:val="18"/>
                <w:szCs w:val="18"/>
              </w:rPr>
              <w:t xml:space="preserve">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 xml:space="preserve">The regulatory authority may convince the OSP to open the </w:t>
            </w:r>
            <w:proofErr w:type="gramStart"/>
            <w:r w:rsidRPr="00317573">
              <w:rPr>
                <w:sz w:val="18"/>
                <w:szCs w:val="18"/>
              </w:rPr>
              <w:t>code, or</w:t>
            </w:r>
            <w:proofErr w:type="gramEnd"/>
            <w:r w:rsidRPr="00317573">
              <w:rPr>
                <w:sz w:val="18"/>
                <w:szCs w:val="18"/>
              </w:rPr>
              <w:t xml:space="preserve">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 xml:space="preserve">3. If neither the NSP nor the NPAC Administrator can </w:t>
            </w:r>
            <w:proofErr w:type="gramStart"/>
            <w:r w:rsidRPr="00BC602D">
              <w:rPr>
                <w:sz w:val="18"/>
                <w:szCs w:val="18"/>
              </w:rPr>
              <w:t>make contact with</w:t>
            </w:r>
            <w:proofErr w:type="gramEnd"/>
            <w:r w:rsidRPr="00BC602D">
              <w:rPr>
                <w:sz w:val="18"/>
                <w:szCs w:val="18"/>
              </w:rPr>
              <w:t xml:space="preserve">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09"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w:t>
            </w:r>
            <w:proofErr w:type="gramStart"/>
            <w:r w:rsidRPr="00E60A26">
              <w:rPr>
                <w:sz w:val="18"/>
                <w:szCs w:val="18"/>
              </w:rPr>
              <w:t>a period of time</w:t>
            </w:r>
            <w:proofErr w:type="gramEnd"/>
            <w:r w:rsidRPr="00E60A26">
              <w:rPr>
                <w:sz w:val="18"/>
                <w:szCs w:val="18"/>
              </w:rPr>
              <w:t xml:space="preserv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w:t>
            </w:r>
            <w:proofErr w:type="gramStart"/>
            <w:r w:rsidRPr="00E60A26">
              <w:rPr>
                <w:sz w:val="18"/>
                <w:szCs w:val="18"/>
              </w:rPr>
              <w:t>number</w:t>
            </w:r>
            <w:proofErr w:type="gramEnd"/>
            <w:r w:rsidRPr="00E60A26">
              <w:rPr>
                <w:sz w:val="18"/>
                <w:szCs w:val="18"/>
              </w:rPr>
              <w:t xml:space="preserve">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 xml:space="preserve">ceases business </w:t>
            </w:r>
            <w:proofErr w:type="gramStart"/>
            <w:r w:rsidRPr="00BC602D">
              <w:rPr>
                <w:sz w:val="18"/>
                <w:szCs w:val="18"/>
              </w:rPr>
              <w:t>operation</w:t>
            </w:r>
            <w:proofErr w:type="gramEnd"/>
            <w:r w:rsidRPr="00BC602D">
              <w:rPr>
                <w:sz w:val="18"/>
                <w:szCs w:val="18"/>
              </w:rPr>
              <w:t xml:space="preserve">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 xml:space="preserve">specified </w:t>
            </w:r>
            <w:proofErr w:type="gramStart"/>
            <w:r w:rsidRPr="00BC602D">
              <w:rPr>
                <w:sz w:val="18"/>
                <w:szCs w:val="18"/>
              </w:rPr>
              <w:t>period of time</w:t>
            </w:r>
            <w:proofErr w:type="gramEnd"/>
            <w:r w:rsidRPr="00BC602D">
              <w:rPr>
                <w:sz w:val="18"/>
                <w:szCs w:val="18"/>
              </w:rPr>
              <w:t>.</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w:t>
            </w:r>
            <w:proofErr w:type="gramStart"/>
            <w:r w:rsidRPr="00BC602D">
              <w:rPr>
                <w:sz w:val="18"/>
                <w:szCs w:val="18"/>
              </w:rPr>
              <w:t>time period</w:t>
            </w:r>
            <w:proofErr w:type="gramEnd"/>
            <w:r w:rsidRPr="00BC602D">
              <w:rPr>
                <w:sz w:val="18"/>
                <w:szCs w:val="18"/>
              </w:rPr>
              <w:t xml:space="preserve">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 xml:space="preserve">Reseller’s contract has </w:t>
            </w:r>
            <w:proofErr w:type="gramStart"/>
            <w:r w:rsidRPr="00BC602D">
              <w:rPr>
                <w:sz w:val="18"/>
                <w:szCs w:val="18"/>
              </w:rPr>
              <w:t>expired</w:t>
            </w:r>
            <w:proofErr w:type="gramEnd"/>
            <w:r w:rsidRPr="00BC602D">
              <w:rPr>
                <w:sz w:val="18"/>
                <w:szCs w:val="18"/>
              </w:rPr>
              <w:t xml:space="preserve">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0"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t>Suggested Resolution:</w:t>
            </w:r>
            <w:r>
              <w:rPr>
                <w:b/>
                <w:sz w:val="18"/>
                <w:szCs w:val="18"/>
              </w:rPr>
              <w:t xml:space="preserve"> </w:t>
            </w:r>
            <w:proofErr w:type="gramStart"/>
            <w:r w:rsidRPr="00234426">
              <w:rPr>
                <w:sz w:val="18"/>
                <w:szCs w:val="18"/>
              </w:rPr>
              <w:t>Similar to</w:t>
            </w:r>
            <w:proofErr w:type="gramEnd"/>
            <w:r w:rsidRPr="00234426">
              <w:rPr>
                <w:sz w:val="18"/>
                <w:szCs w:val="18"/>
              </w:rPr>
              <w:t xml:space="preserve">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1"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 xml:space="preserve">A wireless carrier proposed changing the PIM’s problem statement to reflect that this is applicable to </w:t>
            </w:r>
            <w:proofErr w:type="gramStart"/>
            <w:r w:rsidRPr="00804E25">
              <w:rPr>
                <w:sz w:val="18"/>
                <w:szCs w:val="18"/>
              </w:rPr>
              <w:t>the majority of</w:t>
            </w:r>
            <w:proofErr w:type="gramEnd"/>
            <w:r w:rsidRPr="00804E25">
              <w:rPr>
                <w:sz w:val="18"/>
                <w:szCs w:val="18"/>
              </w:rPr>
              <w:t xml:space="preserve">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 xml:space="preserve">Action Item 0706-15:  Regarding the attached PIM 55, Service Providers are to identify at the September 2006 LNPA WG meeting reasons for issuing a Provider Initiated Activity (PIA) on or after the due date and what caveats they </w:t>
            </w:r>
            <w:proofErr w:type="gramStart"/>
            <w:r w:rsidRPr="00863657">
              <w:rPr>
                <w:sz w:val="18"/>
                <w:szCs w:val="18"/>
              </w:rPr>
              <w:t>have to</w:t>
            </w:r>
            <w:proofErr w:type="gramEnd"/>
            <w:r w:rsidRPr="00863657">
              <w:rPr>
                <w:sz w:val="18"/>
                <w:szCs w:val="18"/>
              </w:rPr>
              <w:t xml:space="preserve">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t>
            </w:r>
            <w:proofErr w:type="gramStart"/>
            <w:r w:rsidRPr="00863657">
              <w:rPr>
                <w:sz w:val="18"/>
                <w:szCs w:val="18"/>
              </w:rPr>
              <w:t>With regard to</w:t>
            </w:r>
            <w:proofErr w:type="gramEnd"/>
            <w:r w:rsidRPr="00863657">
              <w:rPr>
                <w:sz w:val="18"/>
                <w:szCs w:val="18"/>
              </w:rPr>
              <w:t xml:space="preserve">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w:t>
            </w:r>
            <w:proofErr w:type="gramStart"/>
            <w:r w:rsidRPr="008F43C7">
              <w:rPr>
                <w:sz w:val="18"/>
                <w:szCs w:val="18"/>
              </w:rPr>
              <w:t>”</w:t>
            </w:r>
            <w:proofErr w:type="gramEnd"/>
            <w:r w:rsidRPr="008F43C7">
              <w:rPr>
                <w:sz w:val="18"/>
                <w:szCs w:val="18"/>
              </w:rPr>
              <w:t xml:space="preserv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w:t>
            </w:r>
            <w:proofErr w:type="gramStart"/>
            <w:r>
              <w:rPr>
                <w:sz w:val="18"/>
                <w:szCs w:val="18"/>
              </w:rPr>
              <w:t>implemented</w:t>
            </w:r>
            <w:proofErr w:type="gramEnd"/>
            <w:r>
              <w:rPr>
                <w:sz w:val="18"/>
                <w:szCs w:val="18"/>
              </w:rPr>
              <w:t xml:space="preserve">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2"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 xml:space="preserve">Nancy Sanders, Comcast, will clarify the attached PIM 54 based on the discussion that took place at the May LNPA WG meeting and resubmit it for distribution to the group.  PIM 54 will be further discussed on the June 14th conference </w:t>
            </w:r>
            <w:proofErr w:type="gramStart"/>
            <w:r w:rsidRPr="009519F3">
              <w:rPr>
                <w:sz w:val="18"/>
                <w:szCs w:val="18"/>
              </w:rPr>
              <w:t>call</w:t>
            </w:r>
            <w:proofErr w:type="gramEnd"/>
            <w:r w:rsidRPr="009519F3">
              <w:rPr>
                <w:sz w:val="18"/>
                <w:szCs w:val="18"/>
              </w:rPr>
              <w:t xml:space="preserve">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 xml:space="preserve">At the July meeting, discussion centered on </w:t>
            </w:r>
            <w:proofErr w:type="gramStart"/>
            <w:r w:rsidRPr="009519F3">
              <w:rPr>
                <w:sz w:val="18"/>
                <w:szCs w:val="18"/>
              </w:rPr>
              <w:t>whether or not</w:t>
            </w:r>
            <w:proofErr w:type="gramEnd"/>
            <w:r w:rsidRPr="009519F3">
              <w:rPr>
                <w:sz w:val="18"/>
                <w:szCs w:val="18"/>
              </w:rPr>
              <w:t xml:space="preserve"> the group would accept this PIM.  Two participants stated that they had issues at times with providers meeting the current </w:t>
            </w:r>
            <w:proofErr w:type="gramStart"/>
            <w:r w:rsidRPr="009519F3">
              <w:rPr>
                <w:sz w:val="18"/>
                <w:szCs w:val="18"/>
              </w:rPr>
              <w:t>4 day</w:t>
            </w:r>
            <w:proofErr w:type="gramEnd"/>
            <w:r w:rsidRPr="009519F3">
              <w:rPr>
                <w:sz w:val="18"/>
                <w:szCs w:val="18"/>
              </w:rPr>
              <w:t xml:space="preserve">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caveats would have to be in place in an LNPA WG Best Practice </w:t>
            </w:r>
            <w:proofErr w:type="gramStart"/>
            <w:r w:rsidRPr="0081277D">
              <w:rPr>
                <w:sz w:val="18"/>
                <w:szCs w:val="18"/>
              </w:rPr>
              <w:t>in order to</w:t>
            </w:r>
            <w:proofErr w:type="gramEnd"/>
            <w:r w:rsidRPr="0081277D">
              <w:rPr>
                <w:sz w:val="18"/>
                <w:szCs w:val="18"/>
              </w:rPr>
              <w:t xml:space="preserve">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 xml:space="preserve">In lieu of the FCC Notice of Proposed Rulemaking (NPRM) tentatively concluding a </w:t>
            </w:r>
            <w:proofErr w:type="gramStart"/>
            <w:r w:rsidRPr="0081277D">
              <w:rPr>
                <w:sz w:val="18"/>
                <w:szCs w:val="18"/>
              </w:rPr>
              <w:t>48 hour</w:t>
            </w:r>
            <w:proofErr w:type="gramEnd"/>
            <w:r w:rsidRPr="0081277D">
              <w:rPr>
                <w:sz w:val="18"/>
                <w:szCs w:val="18"/>
              </w:rPr>
              <w:t xml:space="preserve">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 xml:space="preserve">Both Action Item 0308-13 and PIM 54 are now closed with the February 2, </w:t>
            </w:r>
            <w:proofErr w:type="gramStart"/>
            <w:r w:rsidRPr="003919C8">
              <w:rPr>
                <w:sz w:val="18"/>
                <w:szCs w:val="18"/>
              </w:rPr>
              <w:t>2011</w:t>
            </w:r>
            <w:proofErr w:type="gramEnd"/>
            <w:r w:rsidRPr="003919C8">
              <w:rPr>
                <w:sz w:val="18"/>
                <w:szCs w:val="18"/>
              </w:rPr>
              <w:t xml:space="preserve">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 xml:space="preserve">closed with the February 2, </w:t>
            </w:r>
            <w:proofErr w:type="gramStart"/>
            <w:r w:rsidRPr="003919C8">
              <w:rPr>
                <w:sz w:val="18"/>
                <w:szCs w:val="18"/>
              </w:rPr>
              <w:t>2011</w:t>
            </w:r>
            <w:proofErr w:type="gramEnd"/>
            <w:r w:rsidRPr="003919C8">
              <w:rPr>
                <w:sz w:val="18"/>
                <w:szCs w:val="18"/>
              </w:rPr>
              <w:t xml:space="preserve">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3"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 xml:space="preserve">will determine if their systems can be overridden to reflect that a number has been ported out </w:t>
            </w:r>
            <w:proofErr w:type="gramStart"/>
            <w:r w:rsidRPr="003728AB">
              <w:rPr>
                <w:sz w:val="18"/>
                <w:szCs w:val="18"/>
              </w:rPr>
              <w:t>in order to</w:t>
            </w:r>
            <w:proofErr w:type="gramEnd"/>
            <w:r w:rsidRPr="003728AB">
              <w:rPr>
                <w:sz w:val="18"/>
                <w:szCs w:val="18"/>
              </w:rPr>
              <w:t xml:space="preserve">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 xml:space="preserve">There were no objections to accepting Bullet 3 as revised in Version 4 of the PIM attached above.  A participant raised the scenario where a number was already </w:t>
            </w:r>
            <w:proofErr w:type="gramStart"/>
            <w:r w:rsidRPr="003728AB">
              <w:rPr>
                <w:sz w:val="18"/>
                <w:szCs w:val="18"/>
              </w:rPr>
              <w:t>double-assigned</w:t>
            </w:r>
            <w:proofErr w:type="gramEnd"/>
            <w:r w:rsidRPr="003728AB">
              <w:rPr>
                <w:sz w:val="18"/>
                <w:szCs w:val="18"/>
              </w:rPr>
              <w:t xml:space="preserve">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 xml:space="preserve">the Old SP as quickly as possible, regardless of the time interval between activation of the inadvertent port and discovery of </w:t>
            </w:r>
            <w:proofErr w:type="gramStart"/>
            <w:r w:rsidRPr="0084153B">
              <w:rPr>
                <w:sz w:val="18"/>
                <w:szCs w:val="18"/>
              </w:rPr>
              <w:t>the  inadvertent</w:t>
            </w:r>
            <w:proofErr w:type="gramEnd"/>
            <w:r w:rsidRPr="0084153B">
              <w:rPr>
                <w:sz w:val="18"/>
                <w:szCs w:val="18"/>
              </w:rPr>
              <w:t xml:space="preserve">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14"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15"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 xml:space="preserve">Nextel reported that this has been a significant problem.  The PIM proposes a </w:t>
            </w:r>
            <w:proofErr w:type="gramStart"/>
            <w:r w:rsidRPr="00C26B08">
              <w:rPr>
                <w:sz w:val="18"/>
                <w:szCs w:val="18"/>
              </w:rPr>
              <w:t>short term</w:t>
            </w:r>
            <w:proofErr w:type="gramEnd"/>
            <w:r w:rsidRPr="00C26B08">
              <w:rPr>
                <w:sz w:val="18"/>
                <w:szCs w:val="18"/>
              </w:rPr>
              <w:t xml:space="preserve">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w:t>
            </w:r>
            <w:proofErr w:type="gramStart"/>
            <w:r w:rsidRPr="00C26B08">
              <w:rPr>
                <w:sz w:val="18"/>
                <w:szCs w:val="18"/>
              </w:rPr>
              <w:t>open up</w:t>
            </w:r>
            <w:proofErr w:type="gramEnd"/>
            <w:r w:rsidRPr="00C26B08">
              <w:rPr>
                <w:sz w:val="18"/>
                <w:szCs w:val="18"/>
              </w:rPr>
              <w:t xml:space="preserve">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 xml:space="preserve">Discussions next month will determine if we </w:t>
            </w:r>
            <w:proofErr w:type="gramStart"/>
            <w:r w:rsidRPr="00C26B08">
              <w:rPr>
                <w:sz w:val="18"/>
                <w:szCs w:val="18"/>
              </w:rPr>
              <w:t>will assign</w:t>
            </w:r>
            <w:proofErr w:type="gramEnd"/>
            <w:r w:rsidRPr="00C26B08">
              <w:rPr>
                <w:sz w:val="18"/>
                <w:szCs w:val="18"/>
              </w:rPr>
              <w:t xml:space="preserve">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 xml:space="preserve">The Subcommittee is to remain open awaiting the LNPA’s determination of </w:t>
            </w:r>
            <w:proofErr w:type="gramStart"/>
            <w:r w:rsidRPr="001771C9">
              <w:rPr>
                <w:sz w:val="18"/>
                <w:szCs w:val="18"/>
              </w:rPr>
              <w:t>whether or not</w:t>
            </w:r>
            <w:proofErr w:type="gramEnd"/>
            <w:r w:rsidRPr="001771C9">
              <w:rPr>
                <w:sz w:val="18"/>
                <w:szCs w:val="18"/>
              </w:rPr>
              <w:t xml:space="preserve">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 xml:space="preserve">confirm that the NPA-NXX they opened </w:t>
            </w:r>
            <w:proofErr w:type="gramStart"/>
            <w:r w:rsidRPr="007B5384">
              <w:rPr>
                <w:sz w:val="18"/>
                <w:szCs w:val="18"/>
              </w:rPr>
              <w:t>actually belongs</w:t>
            </w:r>
            <w:proofErr w:type="gramEnd"/>
            <w:r w:rsidRPr="007B5384">
              <w:rPr>
                <w:sz w:val="18"/>
                <w:szCs w:val="18"/>
              </w:rPr>
              <w:t xml:space="preserve">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16"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 xml:space="preserve">the </w:t>
            </w:r>
            <w:proofErr w:type="gramStart"/>
            <w:r w:rsidRPr="00483EDD">
              <w:rPr>
                <w:sz w:val="18"/>
                <w:szCs w:val="18"/>
              </w:rPr>
              <w:t>particular number</w:t>
            </w:r>
            <w:proofErr w:type="gramEnd"/>
            <w:r w:rsidRPr="00483EDD">
              <w:rPr>
                <w:sz w:val="18"/>
                <w:szCs w:val="18"/>
              </w:rPr>
              <w:t xml:space="preserve">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w:t>
            </w:r>
            <w:proofErr w:type="gramStart"/>
            <w:r>
              <w:rPr>
                <w:sz w:val="18"/>
                <w:szCs w:val="18"/>
              </w:rPr>
              <w:t xml:space="preserve">-  </w:t>
            </w:r>
            <w:r w:rsidRPr="000F7EB6">
              <w:rPr>
                <w:sz w:val="18"/>
                <w:szCs w:val="18"/>
              </w:rPr>
              <w:t>Intermodal</w:t>
            </w:r>
            <w:proofErr w:type="gramEnd"/>
            <w:r w:rsidRPr="000F7EB6">
              <w:rPr>
                <w:sz w:val="18"/>
                <w:szCs w:val="18"/>
              </w:rPr>
              <w:t xml:space="preserve">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17"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w:t>
            </w:r>
            <w:proofErr w:type="gramStart"/>
            <w:r w:rsidRPr="00323FA2">
              <w:rPr>
                <w:sz w:val="18"/>
                <w:szCs w:val="18"/>
              </w:rPr>
              <w:t>falling down</w:t>
            </w:r>
            <w:proofErr w:type="gramEnd"/>
            <w:r w:rsidRPr="00323FA2">
              <w:rPr>
                <w:sz w:val="18"/>
                <w:szCs w:val="18"/>
              </w:rPr>
              <w:t xml:space="preserve"> leading to inadvertent ports of Type 1s.  It was suggested that this issue could also be worked through the individual interconnect agreements.  A member asked what </w:t>
            </w:r>
            <w:proofErr w:type="gramStart"/>
            <w:r w:rsidRPr="00323FA2">
              <w:rPr>
                <w:sz w:val="18"/>
                <w:szCs w:val="18"/>
              </w:rPr>
              <w:t>was the order of magnitude of the issue in order</w:t>
            </w:r>
            <w:proofErr w:type="gramEnd"/>
            <w:r w:rsidRPr="00323FA2">
              <w:rPr>
                <w:sz w:val="18"/>
                <w:szCs w:val="18"/>
              </w:rPr>
              <w:t xml:space="preserve">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 xml:space="preserve">number of inadvertent Type 1 ports, broken down by paging vs. cellular, for a </w:t>
            </w:r>
            <w:proofErr w:type="gramStart"/>
            <w:r w:rsidRPr="00323FA2">
              <w:rPr>
                <w:sz w:val="18"/>
                <w:szCs w:val="18"/>
              </w:rPr>
              <w:t>6 month</w:t>
            </w:r>
            <w:proofErr w:type="gramEnd"/>
            <w:r w:rsidRPr="00323FA2">
              <w:rPr>
                <w:sz w:val="18"/>
                <w:szCs w:val="18"/>
              </w:rPr>
              <w:t xml:space="preserve">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18"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1D30F4">
              <w:rPr>
                <w:sz w:val="18"/>
                <w:szCs w:val="18"/>
              </w:rPr>
              <w:t>in order to</w:t>
            </w:r>
            <w:proofErr w:type="gramEnd"/>
            <w:r w:rsidRPr="001D30F4">
              <w:rPr>
                <w:sz w:val="18"/>
                <w:szCs w:val="18"/>
              </w:rPr>
              <w:t xml:space="preserve">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w:t>
            </w:r>
            <w:proofErr w:type="gramStart"/>
            <w:r w:rsidRPr="009906C4">
              <w:rPr>
                <w:sz w:val="18"/>
                <w:szCs w:val="18"/>
              </w:rPr>
              <w:t>in order to</w:t>
            </w:r>
            <w:proofErr w:type="gramEnd"/>
            <w:r w:rsidRPr="009906C4">
              <w:rPr>
                <w:sz w:val="18"/>
                <w:szCs w:val="18"/>
              </w:rPr>
              <w:t xml:space="preserve">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 xml:space="preserve">or change the information </w:t>
            </w:r>
            <w:proofErr w:type="gramStart"/>
            <w:r w:rsidRPr="00364CAA">
              <w:rPr>
                <w:sz w:val="18"/>
                <w:szCs w:val="18"/>
              </w:rPr>
              <w:t>in order to</w:t>
            </w:r>
            <w:proofErr w:type="gramEnd"/>
            <w:r w:rsidRPr="00364CAA">
              <w:rPr>
                <w:sz w:val="18"/>
                <w:szCs w:val="18"/>
              </w:rPr>
              <w:t xml:space="preserve">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19"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 xml:space="preserve">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w:t>
            </w:r>
            <w:proofErr w:type="gramStart"/>
            <w:r w:rsidRPr="003411C7">
              <w:rPr>
                <w:sz w:val="18"/>
                <w:szCs w:val="18"/>
              </w:rPr>
              <w:t>meantime</w:t>
            </w:r>
            <w:proofErr w:type="gramEnd"/>
            <w:r w:rsidRPr="003411C7">
              <w:rPr>
                <w:sz w:val="18"/>
                <w:szCs w:val="18"/>
              </w:rPr>
              <w:t xml:space="preserv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0"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 xml:space="preserve">This PIM, submitted by TelCove (f.k.a. Adelphia Business Solutions) seeks to address the NPAC Filter Management process which currently only allows a filter to be applied for an NPA-NXX if that </w:t>
            </w:r>
            <w:proofErr w:type="gramStart"/>
            <w:r w:rsidRPr="00707E14">
              <w:rPr>
                <w:sz w:val="18"/>
                <w:szCs w:val="18"/>
              </w:rPr>
              <w:t>particular NPA-NXX</w:t>
            </w:r>
            <w:proofErr w:type="gramEnd"/>
            <w:r w:rsidRPr="00707E14">
              <w:rPr>
                <w:sz w:val="18"/>
                <w:szCs w:val="18"/>
              </w:rPr>
              <w:t xml:space="preserve">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 xml:space="preserve">This PIM, submitted by TelCove, seeks to address the NPAC Filter Management process which currently only allows a filter to be applied for an NPA-NXX if that </w:t>
            </w:r>
            <w:proofErr w:type="gramStart"/>
            <w:r w:rsidRPr="003822E6">
              <w:rPr>
                <w:sz w:val="18"/>
                <w:szCs w:val="18"/>
              </w:rPr>
              <w:t>particular NPA-NXX</w:t>
            </w:r>
            <w:proofErr w:type="gramEnd"/>
            <w:r w:rsidRPr="003822E6">
              <w:rPr>
                <w:sz w:val="18"/>
                <w:szCs w:val="18"/>
              </w:rPr>
              <w:t xml:space="preserve">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t>Suggested Resolution:</w:t>
            </w:r>
            <w:r>
              <w:rPr>
                <w:b/>
                <w:sz w:val="18"/>
                <w:szCs w:val="18"/>
              </w:rPr>
              <w:t xml:space="preserve"> </w:t>
            </w:r>
            <w:r w:rsidRPr="00A76545">
              <w:rPr>
                <w:sz w:val="18"/>
                <w:szCs w:val="18"/>
              </w:rPr>
              <w:t xml:space="preserve">Filters should be able to be implemented for </w:t>
            </w:r>
            <w:proofErr w:type="gramStart"/>
            <w:r w:rsidRPr="00A76545">
              <w:rPr>
                <w:sz w:val="18"/>
                <w:szCs w:val="18"/>
              </w:rPr>
              <w:t>a</w:t>
            </w:r>
            <w:proofErr w:type="gramEnd"/>
            <w:r w:rsidRPr="00A76545">
              <w:rPr>
                <w:sz w:val="18"/>
                <w:szCs w:val="18"/>
              </w:rPr>
              <w:t xml:space="preserve">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1"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 xml:space="preserve">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707E14">
              <w:rPr>
                <w:sz w:val="18"/>
                <w:szCs w:val="18"/>
              </w:rPr>
              <w:t>in order to</w:t>
            </w:r>
            <w:proofErr w:type="gramEnd"/>
            <w:r w:rsidRPr="00707E14">
              <w:rPr>
                <w:sz w:val="18"/>
                <w:szCs w:val="18"/>
              </w:rPr>
              <w:t xml:space="preserve">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rsidRPr="00CE6ABB">
              <w:rPr>
                <w:sz w:val="18"/>
                <w:szCs w:val="18"/>
              </w:rPr>
              <w:t>in order to</w:t>
            </w:r>
            <w:proofErr w:type="gramEnd"/>
            <w:r w:rsidRPr="00CE6ABB">
              <w:rPr>
                <w:sz w:val="18"/>
                <w:szCs w:val="18"/>
              </w:rPr>
              <w:t xml:space="preserve">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 xml:space="preserve">At the September LNPA meeting, it was reported that WICIS does not currently support the return of multiple error codes.  It was stated that </w:t>
            </w:r>
            <w:proofErr w:type="gramStart"/>
            <w:r w:rsidRPr="00CE6ABB">
              <w:rPr>
                <w:sz w:val="18"/>
                <w:szCs w:val="18"/>
              </w:rPr>
              <w:t>all of</w:t>
            </w:r>
            <w:proofErr w:type="gramEnd"/>
            <w:r w:rsidRPr="00CE6ABB">
              <w:rPr>
                <w:sz w:val="18"/>
                <w:szCs w:val="18"/>
              </w:rPr>
              <w:t xml:space="preserve">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w:t>
            </w:r>
            <w:proofErr w:type="gramStart"/>
            <w:r>
              <w:rPr>
                <w:sz w:val="18"/>
                <w:szCs w:val="18"/>
              </w:rPr>
              <w:t>addition</w:t>
            </w:r>
            <w:proofErr w:type="gramEnd"/>
            <w:r>
              <w:rPr>
                <w:sz w:val="18"/>
                <w:szCs w:val="18"/>
              </w:rPr>
              <w:t xml:space="preserve">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2"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 xml:space="preserve">This PIM, submitted by T-Mobile, Sprint, Verizon Wireless, Nextel, Cingular, and US Cellular, seeks to address varying rules among wireline carriers for developing a Local Service Request (LSR) </w:t>
            </w:r>
            <w:proofErr w:type="gramStart"/>
            <w:r w:rsidRPr="00455AAB">
              <w:rPr>
                <w:sz w:val="18"/>
                <w:szCs w:val="18"/>
              </w:rPr>
              <w:t>in order to</w:t>
            </w:r>
            <w:proofErr w:type="gramEnd"/>
            <w:r w:rsidRPr="00455AAB">
              <w:rPr>
                <w:sz w:val="18"/>
                <w:szCs w:val="18"/>
              </w:rPr>
              <w:t xml:space="preserve">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 xml:space="preserve">PIM 44 – This PIM, submitted by T-Mobile, Sprint, Verizon Wireless, Nextel, Cingular, and US Cellular, seeks to address varying rules among wireline carriers for developing a Local Service Request (LSR) </w:t>
            </w:r>
            <w:proofErr w:type="gramStart"/>
            <w:r w:rsidRPr="006F47C6">
              <w:rPr>
                <w:sz w:val="18"/>
                <w:szCs w:val="18"/>
              </w:rPr>
              <w:t>in order to</w:t>
            </w:r>
            <w:proofErr w:type="gramEnd"/>
            <w:r w:rsidRPr="006F47C6">
              <w:rPr>
                <w:sz w:val="18"/>
                <w:szCs w:val="18"/>
              </w:rPr>
              <w:t xml:space="preserve">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 xml:space="preserve">Other customer and field information should be provided to the extent that it is </w:t>
            </w:r>
            <w:proofErr w:type="gramStart"/>
            <w:r w:rsidRPr="00525E3C">
              <w:rPr>
                <w:sz w:val="18"/>
                <w:szCs w:val="18"/>
              </w:rPr>
              <w:t>possible,</w:t>
            </w:r>
            <w:r>
              <w:rPr>
                <w:sz w:val="18"/>
                <w:szCs w:val="18"/>
              </w:rPr>
              <w:t xml:space="preserve"> </w:t>
            </w:r>
            <w:r w:rsidRPr="00525E3C">
              <w:rPr>
                <w:sz w:val="18"/>
                <w:szCs w:val="18"/>
              </w:rPr>
              <w:t>but</w:t>
            </w:r>
            <w:proofErr w:type="gramEnd"/>
            <w:r w:rsidRPr="00525E3C">
              <w:rPr>
                <w:sz w:val="18"/>
                <w:szCs w:val="18"/>
              </w:rPr>
              <w:t xml:space="preserve">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 xml:space="preserve">LSOG is a guideline; however, implementation of the LSOG is </w:t>
            </w:r>
            <w:proofErr w:type="gramStart"/>
            <w:r w:rsidRPr="00525E3C">
              <w:rPr>
                <w:sz w:val="18"/>
                <w:szCs w:val="18"/>
              </w:rPr>
              <w:t>not  standardized</w:t>
            </w:r>
            <w:proofErr w:type="gramEnd"/>
            <w:r w:rsidRPr="00525E3C">
              <w:rPr>
                <w:sz w:val="18"/>
                <w:szCs w:val="18"/>
              </w:rPr>
              <w:t xml:space="preserve">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xml:space="preserve">.  Wireless providers and Clearinghouse </w:t>
            </w:r>
            <w:proofErr w:type="gramStart"/>
            <w:r w:rsidRPr="00455AAB">
              <w:rPr>
                <w:sz w:val="18"/>
                <w:szCs w:val="18"/>
              </w:rPr>
              <w:t>Vendors  work</w:t>
            </w:r>
            <w:r>
              <w:rPr>
                <w:sz w:val="18"/>
                <w:szCs w:val="18"/>
              </w:rPr>
              <w:t>ed</w:t>
            </w:r>
            <w:proofErr w:type="gramEnd"/>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3"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 xml:space="preserve">PIM 43:  The PIM was withdrawn last month and is to be readdressed as a change order.  “Large volume port transactions and SOA throughput.” Current throughput is 4-6 TNs per second. The </w:t>
            </w:r>
            <w:proofErr w:type="gramStart"/>
            <w:r w:rsidRPr="00CE739F">
              <w:rPr>
                <w:sz w:val="18"/>
                <w:szCs w:val="18"/>
              </w:rPr>
              <w:t>amount</w:t>
            </w:r>
            <w:proofErr w:type="gramEnd"/>
            <w:r w:rsidRPr="00CE739F">
              <w:rPr>
                <w:sz w:val="18"/>
                <w:szCs w:val="18"/>
              </w:rPr>
              <w:t xml:space="preserve"> of transactions predicted could be in the arena of 7 TNs sustained over an 8-hour period. </w:t>
            </w:r>
            <w:proofErr w:type="gramStart"/>
            <w:r w:rsidRPr="00CE739F">
              <w:rPr>
                <w:sz w:val="18"/>
                <w:szCs w:val="18"/>
              </w:rPr>
              <w:t>In order to</w:t>
            </w:r>
            <w:proofErr w:type="gramEnd"/>
            <w:r w:rsidRPr="00CE739F">
              <w:rPr>
                <w:sz w:val="18"/>
                <w:szCs w:val="18"/>
              </w:rPr>
              <w:t xml:space="preserve">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24"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 xml:space="preserve">This PIM, submitted by Syniverse, seeks to review wireline requirements for certain fields on the LSR </w:t>
            </w:r>
            <w:proofErr w:type="gramStart"/>
            <w:r w:rsidRPr="004665A5">
              <w:rPr>
                <w:sz w:val="18"/>
                <w:szCs w:val="18"/>
              </w:rPr>
              <w:t>in order to</w:t>
            </w:r>
            <w:proofErr w:type="gramEnd"/>
            <w:r w:rsidRPr="004665A5">
              <w:rPr>
                <w:sz w:val="18"/>
                <w:szCs w:val="18"/>
              </w:rPr>
              <w:t xml:space="preserve">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25"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 xml:space="preserve">If No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 xml:space="preserve">If Ported or Pooled Numbers Exist </w:t>
            </w:r>
            <w:proofErr w:type="gramStart"/>
            <w:r w:rsidRPr="00127B05">
              <w:rPr>
                <w:b/>
                <w:sz w:val="18"/>
                <w:szCs w:val="18"/>
              </w:rPr>
              <w:t>In</w:t>
            </w:r>
            <w:proofErr w:type="gramEnd"/>
            <w:r w:rsidRPr="00127B05">
              <w:rPr>
                <w:b/>
                <w:sz w:val="18"/>
                <w:szCs w:val="18"/>
              </w:rPr>
              <w:t xml:space="preserve">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proofErr w:type="gramStart"/>
            <w:r w:rsidRPr="00127B05">
              <w:rPr>
                <w:sz w:val="18"/>
                <w:szCs w:val="18"/>
              </w:rPr>
              <w:t>etc.</w:t>
            </w:r>
            <w:r w:rsidRPr="00B66AF0">
              <w:rPr>
                <w:sz w:val="18"/>
                <w:szCs w:val="18"/>
              </w:rPr>
              <w:t>.</w:t>
            </w:r>
            <w:proofErr w:type="gramEnd"/>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26"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 xml:space="preserve">This PIM, submitted by Verizon Wireless, seeks to address minimum industry standards for LNP readiness that must be adhered to by all companies </w:t>
            </w:r>
            <w:proofErr w:type="gramStart"/>
            <w:r w:rsidRPr="002C5A3D">
              <w:rPr>
                <w:sz w:val="18"/>
                <w:szCs w:val="18"/>
              </w:rPr>
              <w:t>in order to</w:t>
            </w:r>
            <w:proofErr w:type="gramEnd"/>
            <w:r w:rsidRPr="002C5A3D">
              <w:rPr>
                <w:sz w:val="18"/>
                <w:szCs w:val="18"/>
              </w:rPr>
              <w:t xml:space="preserve">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standards for LNP readiness that must be adhered to by all companies </w:t>
            </w:r>
            <w:proofErr w:type="gramStart"/>
            <w:r w:rsidRPr="00C76354">
              <w:rPr>
                <w:sz w:val="18"/>
                <w:szCs w:val="18"/>
              </w:rPr>
              <w:t>in order to</w:t>
            </w:r>
            <w:proofErr w:type="gramEnd"/>
            <w:r w:rsidRPr="00C76354">
              <w:rPr>
                <w:sz w:val="18"/>
                <w:szCs w:val="18"/>
              </w:rPr>
              <w:t xml:space="preserve">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 xml:space="preserve">Since all carriers without waivers are mandated to be porting, it is reasonable to expect that </w:t>
            </w:r>
            <w:proofErr w:type="gramStart"/>
            <w:r w:rsidRPr="00C76354">
              <w:rPr>
                <w:sz w:val="18"/>
                <w:szCs w:val="18"/>
              </w:rPr>
              <w:t>all of</w:t>
            </w:r>
            <w:proofErr w:type="gramEnd"/>
            <w:r w:rsidRPr="00C76354">
              <w:rPr>
                <w:sz w:val="18"/>
                <w:szCs w:val="18"/>
              </w:rPr>
              <w:t xml:space="preserve">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w:t>
            </w:r>
            <w:proofErr w:type="gramStart"/>
            <w:r w:rsidRPr="00D20237">
              <w:rPr>
                <w:sz w:val="18"/>
                <w:szCs w:val="18"/>
              </w:rPr>
              <w:t>request  to</w:t>
            </w:r>
            <w:proofErr w:type="gramEnd"/>
            <w:r w:rsidRPr="00D20237">
              <w:rPr>
                <w:sz w:val="18"/>
                <w:szCs w:val="18"/>
              </w:rPr>
              <w:t xml:space="preserve">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w:t>
            </w:r>
            <w:proofErr w:type="gramStart"/>
            <w:r w:rsidRPr="00D20237">
              <w:rPr>
                <w:sz w:val="18"/>
                <w:szCs w:val="18"/>
              </w:rPr>
              <w:t>in to</w:t>
            </w:r>
            <w:proofErr w:type="gramEnd"/>
            <w:r w:rsidRPr="00D20237">
              <w:rPr>
                <w:sz w:val="18"/>
                <w:szCs w:val="18"/>
              </w:rPr>
              <w:t xml:space="preserve">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 xml:space="preserve">The LNPA WG supports the </w:t>
            </w:r>
            <w:proofErr w:type="gramStart"/>
            <w:r w:rsidRPr="00D20237">
              <w:rPr>
                <w:sz w:val="18"/>
                <w:szCs w:val="18"/>
              </w:rPr>
              <w:t>above mentioned</w:t>
            </w:r>
            <w:proofErr w:type="gramEnd"/>
            <w:r w:rsidRPr="00D20237">
              <w:rPr>
                <w:sz w:val="18"/>
                <w:szCs w:val="18"/>
              </w:rPr>
              <w:t xml:space="preserve">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27"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 xml:space="preserve">This PIM was referred to the OBF.  LSOG advised this should be worked on a carrier-to-carrier basis.  LSOG put together a list of carrier change control contact names and </w:t>
            </w:r>
            <w:proofErr w:type="gramStart"/>
            <w:r w:rsidRPr="00BF7602">
              <w:rPr>
                <w:sz w:val="18"/>
                <w:szCs w:val="18"/>
              </w:rPr>
              <w:t>numbers  (</w:t>
            </w:r>
            <w:proofErr w:type="gramEnd"/>
            <w:r w:rsidRPr="00BF7602">
              <w:rPr>
                <w:sz w:val="18"/>
                <w:szCs w:val="18"/>
              </w:rPr>
              <w:t>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roofErr w:type="gramStart"/>
            <w:r w:rsidRPr="002C5A3D">
              <w:rPr>
                <w:sz w:val="18"/>
                <w:szCs w:val="18"/>
              </w:rPr>
              <w:t xml:space="preserve">. </w:t>
            </w:r>
            <w:r w:rsidRPr="00B66AF0">
              <w:rPr>
                <w:sz w:val="18"/>
                <w:szCs w:val="18"/>
              </w:rPr>
              <w:t>.</w:t>
            </w:r>
            <w:proofErr w:type="gramEnd"/>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28"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 xml:space="preserve">This PIM, submitted by AT&amp;T Wireless, seeks to eliminate the current </w:t>
            </w:r>
            <w:proofErr w:type="gramStart"/>
            <w:r w:rsidRPr="00FF59A4">
              <w:rPr>
                <w:sz w:val="18"/>
                <w:szCs w:val="18"/>
              </w:rPr>
              <w:t>5 day</w:t>
            </w:r>
            <w:proofErr w:type="gramEnd"/>
            <w:r w:rsidRPr="00FF59A4">
              <w:rPr>
                <w:sz w:val="18"/>
                <w:szCs w:val="18"/>
              </w:rPr>
              <w:t xml:space="preserve">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 xml:space="preserve">PIM 38 – This PIM, submitted by AT&amp;T Wireless, seeks to eliminate the current </w:t>
            </w:r>
            <w:proofErr w:type="gramStart"/>
            <w:r w:rsidRPr="009B1805">
              <w:rPr>
                <w:sz w:val="18"/>
                <w:szCs w:val="18"/>
              </w:rPr>
              <w:t>5 day</w:t>
            </w:r>
            <w:proofErr w:type="gramEnd"/>
            <w:r w:rsidRPr="009B1805">
              <w:rPr>
                <w:sz w:val="18"/>
                <w:szCs w:val="18"/>
              </w:rPr>
              <w:t xml:space="preserve">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 xml:space="preserve">PIM 38 – This PIM, submitted by AT&amp;T Wireless, seeks to eliminate the current </w:t>
            </w:r>
            <w:proofErr w:type="gramStart"/>
            <w:r w:rsidRPr="00F85FF9">
              <w:rPr>
                <w:sz w:val="18"/>
                <w:szCs w:val="18"/>
              </w:rPr>
              <w:t>5 day</w:t>
            </w:r>
            <w:proofErr w:type="gramEnd"/>
            <w:r w:rsidRPr="00F85FF9">
              <w:rPr>
                <w:sz w:val="18"/>
                <w:szCs w:val="18"/>
              </w:rPr>
              <w:t xml:space="preserve">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 xml:space="preserve">PIM 38 has been closed </w:t>
            </w:r>
            <w:proofErr w:type="gramStart"/>
            <w:r w:rsidRPr="00F85FF9">
              <w:rPr>
                <w:sz w:val="18"/>
                <w:szCs w:val="18"/>
              </w:rPr>
              <w:t>as a result of</w:t>
            </w:r>
            <w:proofErr w:type="gramEnd"/>
            <w:r w:rsidRPr="00F85FF9">
              <w:rPr>
                <w:sz w:val="18"/>
                <w:szCs w:val="18"/>
              </w:rPr>
              <w:t xml:space="preserve">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t>Suggested Resolution:</w:t>
            </w:r>
            <w:r w:rsidRPr="0074472D">
              <w:rPr>
                <w:sz w:val="18"/>
                <w:szCs w:val="18"/>
              </w:rPr>
              <w:t xml:space="preserve"> A </w:t>
            </w:r>
            <w:proofErr w:type="gramStart"/>
            <w:r w:rsidRPr="0074472D">
              <w:rPr>
                <w:sz w:val="18"/>
                <w:szCs w:val="18"/>
              </w:rPr>
              <w:t>short term</w:t>
            </w:r>
            <w:proofErr w:type="gramEnd"/>
            <w:r w:rsidRPr="0074472D">
              <w:rPr>
                <w:sz w:val="18"/>
                <w:szCs w:val="18"/>
              </w:rPr>
              <w:t xml:space="preserve"> fix to reduction of the –x object 5 business day tunable from 5 business days to 1 business day.</w:t>
            </w:r>
            <w:r>
              <w:rPr>
                <w:sz w:val="18"/>
                <w:szCs w:val="18"/>
              </w:rPr>
              <w:t xml:space="preserve">  </w:t>
            </w:r>
            <w:r w:rsidRPr="0074472D">
              <w:rPr>
                <w:sz w:val="18"/>
                <w:szCs w:val="18"/>
              </w:rPr>
              <w:t xml:space="preserve">Or a </w:t>
            </w:r>
            <w:proofErr w:type="gramStart"/>
            <w:r w:rsidRPr="0074472D">
              <w:rPr>
                <w:sz w:val="18"/>
                <w:szCs w:val="18"/>
              </w:rPr>
              <w:t>long term</w:t>
            </w:r>
            <w:proofErr w:type="gramEnd"/>
            <w:r w:rsidRPr="0074472D">
              <w:rPr>
                <w:sz w:val="18"/>
                <w:szCs w:val="18"/>
              </w:rPr>
              <w:t xml:space="preserve">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29"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w:t>
            </w:r>
            <w:proofErr w:type="gramStart"/>
            <w:r w:rsidRPr="00842680">
              <w:rPr>
                <w:sz w:val="18"/>
                <w:szCs w:val="18"/>
              </w:rPr>
              <w:t>so as to</w:t>
            </w:r>
            <w:proofErr w:type="gramEnd"/>
            <w:r w:rsidRPr="00842680">
              <w:rPr>
                <w:sz w:val="18"/>
                <w:szCs w:val="18"/>
              </w:rPr>
              <w:t xml:space="preserve">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0"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 xml:space="preserve">PIM 36 has been closed </w:t>
            </w:r>
            <w:proofErr w:type="gramStart"/>
            <w:r w:rsidRPr="002762B8">
              <w:rPr>
                <w:sz w:val="18"/>
                <w:szCs w:val="18"/>
              </w:rPr>
              <w:t>as a result of</w:t>
            </w:r>
            <w:proofErr w:type="gramEnd"/>
            <w:r w:rsidRPr="002762B8">
              <w:rPr>
                <w:sz w:val="18"/>
                <w:szCs w:val="18"/>
              </w:rPr>
              <w:t xml:space="preserve">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1"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2"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w:t>
            </w:r>
            <w:proofErr w:type="gramStart"/>
            <w:r w:rsidRPr="00E14E1D">
              <w:rPr>
                <w:sz w:val="18"/>
                <w:szCs w:val="18"/>
              </w:rPr>
              <w:t xml:space="preserve">to </w:t>
            </w:r>
            <w:r>
              <w:rPr>
                <w:sz w:val="18"/>
                <w:szCs w:val="18"/>
              </w:rPr>
              <w:t xml:space="preserve"> a</w:t>
            </w:r>
            <w:r w:rsidRPr="00E14E1D">
              <w:rPr>
                <w:sz w:val="18"/>
                <w:szCs w:val="18"/>
              </w:rPr>
              <w:t>ddress</w:t>
            </w:r>
            <w:proofErr w:type="gramEnd"/>
            <w:r w:rsidRPr="00E14E1D">
              <w:rPr>
                <w:sz w:val="18"/>
                <w:szCs w:val="18"/>
              </w:rPr>
              <w:t xml:space="preserve">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 xml:space="preserve">Wireline Service </w:t>
            </w:r>
            <w:proofErr w:type="gramStart"/>
            <w:r w:rsidRPr="003530EC">
              <w:rPr>
                <w:sz w:val="18"/>
                <w:szCs w:val="18"/>
              </w:rPr>
              <w:t>Providers  that</w:t>
            </w:r>
            <w:proofErr w:type="gramEnd"/>
            <w:r w:rsidRPr="003530EC">
              <w:rPr>
                <w:sz w:val="18"/>
                <w:szCs w:val="18"/>
              </w:rPr>
              <w:t xml:space="preserve">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r>
            <w:proofErr w:type="gramStart"/>
            <w:r w:rsidRPr="003530EC">
              <w:rPr>
                <w:sz w:val="18"/>
                <w:szCs w:val="18"/>
              </w:rPr>
              <w:t>In order to</w:t>
            </w:r>
            <w:proofErr w:type="gramEnd"/>
            <w:r w:rsidRPr="003530EC">
              <w:rPr>
                <w:sz w:val="18"/>
                <w:szCs w:val="18"/>
              </w:rPr>
              <w:t xml:space="preserve">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3"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 xml:space="preserve">We are recommending that this charge be waived </w:t>
            </w:r>
            <w:proofErr w:type="gramStart"/>
            <w:r w:rsidRPr="00E72B1F">
              <w:rPr>
                <w:sz w:val="18"/>
                <w:szCs w:val="18"/>
              </w:rPr>
              <w:t>in light of</w:t>
            </w:r>
            <w:proofErr w:type="gramEnd"/>
            <w:r w:rsidRPr="00E72B1F">
              <w:rPr>
                <w:sz w:val="18"/>
                <w:szCs w:val="18"/>
              </w:rPr>
              <w:t xml:space="preserve">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34"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w:t>
            </w:r>
            <w:proofErr w:type="gramStart"/>
            <w:r w:rsidRPr="00223064">
              <w:rPr>
                <w:sz w:val="18"/>
                <w:szCs w:val="18"/>
              </w:rPr>
              <w:t>in an effort to</w:t>
            </w:r>
            <w:proofErr w:type="gramEnd"/>
            <w:r w:rsidRPr="00223064">
              <w:rPr>
                <w:sz w:val="18"/>
                <w:szCs w:val="18"/>
              </w:rPr>
              <w:t xml:space="preserve">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 xml:space="preserve">This is a critical problem.  For those reseller errors where there is a workaround, many of the port requests are significantly delayed before completion.  In some </w:t>
            </w:r>
            <w:proofErr w:type="gramStart"/>
            <w:r w:rsidRPr="00444DF3">
              <w:rPr>
                <w:sz w:val="18"/>
                <w:szCs w:val="18"/>
              </w:rPr>
              <w:t>cases</w:t>
            </w:r>
            <w:proofErr w:type="gramEnd"/>
            <w:r w:rsidRPr="00444DF3">
              <w:rPr>
                <w:sz w:val="18"/>
                <w:szCs w:val="18"/>
              </w:rPr>
              <w:t xml:space="preserve"> there are no workaround solutions and end users who want to port their number cannot.  Those customers either give up on porting their </w:t>
            </w:r>
            <w:proofErr w:type="gramStart"/>
            <w:r w:rsidRPr="00444DF3">
              <w:rPr>
                <w:sz w:val="18"/>
                <w:szCs w:val="18"/>
              </w:rPr>
              <w:t>number, or</w:t>
            </w:r>
            <w:proofErr w:type="gramEnd"/>
            <w:r w:rsidRPr="00444DF3">
              <w:rPr>
                <w:sz w:val="18"/>
                <w:szCs w:val="18"/>
              </w:rPr>
              <w:t xml:space="preserve">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 xml:space="preserve">At the April 17, </w:t>
            </w:r>
            <w:proofErr w:type="gramStart"/>
            <w:r w:rsidRPr="00444DF3">
              <w:rPr>
                <w:sz w:val="18"/>
                <w:szCs w:val="18"/>
              </w:rPr>
              <w:t>2007</w:t>
            </w:r>
            <w:proofErr w:type="gramEnd"/>
            <w:r w:rsidRPr="00444DF3">
              <w:rPr>
                <w:sz w:val="18"/>
                <w:szCs w:val="18"/>
              </w:rPr>
              <w:t xml:space="preserve">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35"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36"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 xml:space="preserve">After some additional discussion, the consensus was to move forward with Alternative 2 </w:t>
            </w:r>
            <w:proofErr w:type="gramStart"/>
            <w:r w:rsidRPr="00902C7E">
              <w:rPr>
                <w:sz w:val="18"/>
                <w:szCs w:val="18"/>
              </w:rPr>
              <w:t>in order to</w:t>
            </w:r>
            <w:proofErr w:type="gramEnd"/>
            <w:r w:rsidRPr="00902C7E">
              <w:rPr>
                <w:sz w:val="18"/>
                <w:szCs w:val="18"/>
              </w:rPr>
              <w:t xml:space="preserve">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 xml:space="preserve">This language </w:t>
            </w:r>
            <w:proofErr w:type="gramStart"/>
            <w:r w:rsidRPr="002F6A44">
              <w:rPr>
                <w:sz w:val="18"/>
                <w:szCs w:val="18"/>
              </w:rPr>
              <w:t>takes into account</w:t>
            </w:r>
            <w:proofErr w:type="gramEnd"/>
            <w:r w:rsidRPr="002F6A44">
              <w:rPr>
                <w:sz w:val="18"/>
                <w:szCs w:val="18"/>
              </w:rPr>
              <w:t xml:space="preserve">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 xml:space="preserve">Wireless carriers must agree to perform Default Queries when the N-1 does not occur. These queries can be set up as a matter </w:t>
            </w:r>
            <w:proofErr w:type="gramStart"/>
            <w:r w:rsidRPr="00560C13">
              <w:rPr>
                <w:sz w:val="18"/>
                <w:szCs w:val="18"/>
              </w:rPr>
              <w:t>of course, and</w:t>
            </w:r>
            <w:proofErr w:type="gramEnd"/>
            <w:r w:rsidRPr="00560C13">
              <w:rPr>
                <w:sz w:val="18"/>
                <w:szCs w:val="18"/>
              </w:rPr>
              <w:t xml:space="preserve">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37"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w:t>
            </w:r>
            <w:proofErr w:type="gramStart"/>
            <w:r w:rsidRPr="008500F4">
              <w:rPr>
                <w:sz w:val="18"/>
                <w:szCs w:val="18"/>
              </w:rPr>
              <w:t>activation</w:t>
            </w:r>
            <w:proofErr w:type="gramEnd"/>
            <w:r w:rsidRPr="008500F4">
              <w:rPr>
                <w:sz w:val="18"/>
                <w:szCs w:val="18"/>
              </w:rPr>
              <w:t xml:space="preserve"> but it is not as bad as it once was.  Verizon and Qwest said that mechanizing a process for monitoring the NPAC for an activation notification to serve as a trigger to perform the switch </w:t>
            </w:r>
            <w:proofErr w:type="gramStart"/>
            <w:r w:rsidRPr="008500F4">
              <w:rPr>
                <w:sz w:val="18"/>
                <w:szCs w:val="18"/>
              </w:rPr>
              <w:t>disconnect  would</w:t>
            </w:r>
            <w:proofErr w:type="gramEnd"/>
            <w:r w:rsidRPr="008500F4">
              <w:rPr>
                <w:sz w:val="18"/>
                <w:szCs w:val="18"/>
              </w:rPr>
              <w:t xml:space="preserve">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38"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for a due date and time change on confirmations, however, the WPRR does not.  When </w:t>
            </w:r>
            <w:proofErr w:type="gramStart"/>
            <w:r w:rsidRPr="00F23BC6">
              <w:rPr>
                <w:sz w:val="18"/>
                <w:szCs w:val="18"/>
              </w:rPr>
              <w:t>a  wireline</w:t>
            </w:r>
            <w:proofErr w:type="gramEnd"/>
            <w:r w:rsidRPr="00F23BC6">
              <w:rPr>
                <w:sz w:val="18"/>
                <w:szCs w:val="18"/>
              </w:rPr>
              <w:t xml:space="preserve"> carrier sends an FOC with a change in due date or time, the wireless carrier cannot process the change and does not allow the port to complete.  This accepted PIM </w:t>
            </w:r>
            <w:proofErr w:type="gramStart"/>
            <w:r w:rsidRPr="00F23BC6">
              <w:rPr>
                <w:sz w:val="18"/>
                <w:szCs w:val="18"/>
              </w:rPr>
              <w:t>was  referred</w:t>
            </w:r>
            <w:proofErr w:type="gramEnd"/>
            <w:r w:rsidRPr="00F23BC6">
              <w:rPr>
                <w:sz w:val="18"/>
                <w:szCs w:val="18"/>
              </w:rPr>
              <w:t xml:space="preserve">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39"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4F2BA9">
              <w:rPr>
                <w:sz w:val="18"/>
                <w:szCs w:val="18"/>
              </w:rPr>
              <w:t>timer, but</w:t>
            </w:r>
            <w:proofErr w:type="gramEnd"/>
            <w:r w:rsidRPr="004F2BA9">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w:t>
            </w:r>
            <w:proofErr w:type="gramStart"/>
            <w:r w:rsidRPr="009836CE">
              <w:rPr>
                <w:sz w:val="18"/>
                <w:szCs w:val="18"/>
              </w:rPr>
              <w:t>timer, but</w:t>
            </w:r>
            <w:proofErr w:type="gramEnd"/>
            <w:r w:rsidRPr="009836CE">
              <w:rPr>
                <w:sz w:val="18"/>
                <w:szCs w:val="18"/>
              </w:rPr>
              <w:t xml:space="preserve">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 xml:space="preserve">During the discussion of PIM 27 at the October LNPA, Verizon, AT&amp;T Wireless, Qwest, Sprint, Sprint PCS, Cox, BellSouth, US Cellular, and Cingular expressed support of the </w:t>
            </w:r>
            <w:proofErr w:type="gramStart"/>
            <w:r w:rsidRPr="00532E0F">
              <w:rPr>
                <w:sz w:val="18"/>
                <w:szCs w:val="18"/>
              </w:rPr>
              <w:t>long term</w:t>
            </w:r>
            <w:proofErr w:type="gramEnd"/>
            <w:r w:rsidRPr="00532E0F">
              <w:rPr>
                <w:sz w:val="18"/>
                <w:szCs w:val="18"/>
              </w:rPr>
              <w:t xml:space="preserve"> proposal enabling removal of Cancel Pending status, but did not support any shortening of the Cancel Acknowledgement Window timers.  SBC expressed support of the </w:t>
            </w:r>
            <w:proofErr w:type="gramStart"/>
            <w:r w:rsidRPr="00532E0F">
              <w:rPr>
                <w:sz w:val="18"/>
                <w:szCs w:val="18"/>
              </w:rPr>
              <w:t>long term</w:t>
            </w:r>
            <w:proofErr w:type="gramEnd"/>
            <w:r w:rsidRPr="00532E0F">
              <w:rPr>
                <w:sz w:val="18"/>
                <w:szCs w:val="18"/>
              </w:rPr>
              <w:t xml:space="preserve"> proposal and would only support shortening the timer slightly.  T-Mobile and Verizon Wireless expressed support for both the </w:t>
            </w:r>
            <w:proofErr w:type="gramStart"/>
            <w:r w:rsidRPr="00532E0F">
              <w:rPr>
                <w:sz w:val="18"/>
                <w:szCs w:val="18"/>
              </w:rPr>
              <w:t>short term</w:t>
            </w:r>
            <w:proofErr w:type="gramEnd"/>
            <w:r w:rsidRPr="00532E0F">
              <w:rPr>
                <w:sz w:val="18"/>
                <w:szCs w:val="18"/>
              </w:rPr>
              <w:t xml:space="preserve">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0"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1"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w:t>
            </w:r>
            <w:proofErr w:type="gramStart"/>
            <w:r w:rsidRPr="00CF4033">
              <w:rPr>
                <w:sz w:val="18"/>
                <w:szCs w:val="18"/>
              </w:rPr>
              <w:t>reps  currently</w:t>
            </w:r>
            <w:proofErr w:type="gramEnd"/>
            <w:r w:rsidRPr="00CF4033">
              <w:rPr>
                <w:sz w:val="18"/>
                <w:szCs w:val="18"/>
              </w:rPr>
              <w:t xml:space="preserve">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w:t>
            </w:r>
            <w:proofErr w:type="gramStart"/>
            <w:r w:rsidRPr="00CF4033">
              <w:rPr>
                <w:sz w:val="18"/>
                <w:szCs w:val="18"/>
              </w:rPr>
              <w:t>CLOSED  at</w:t>
            </w:r>
            <w:proofErr w:type="gramEnd"/>
            <w:r w:rsidRPr="00CF4033">
              <w:rPr>
                <w:sz w:val="18"/>
                <w:szCs w:val="18"/>
              </w:rPr>
              <w:t xml:space="preserve">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2"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w:t>
            </w:r>
            <w:proofErr w:type="gramStart"/>
            <w:r w:rsidRPr="002C00CF">
              <w:rPr>
                <w:sz w:val="18"/>
                <w:szCs w:val="18"/>
              </w:rPr>
              <w:t>block</w:t>
            </w:r>
            <w:proofErr w:type="gramEnd"/>
            <w:r w:rsidRPr="002C00CF">
              <w:rPr>
                <w:sz w:val="18"/>
                <w:szCs w:val="18"/>
              </w:rPr>
              <w:t xml:space="preserve">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w:t>
            </w:r>
            <w:proofErr w:type="gramStart"/>
            <w:r w:rsidRPr="002C00CF">
              <w:rPr>
                <w:sz w:val="18"/>
                <w:szCs w:val="18"/>
              </w:rPr>
              <w:t>addition</w:t>
            </w:r>
            <w:proofErr w:type="gramEnd"/>
            <w:r w:rsidRPr="002C00CF">
              <w:rPr>
                <w:sz w:val="18"/>
                <w:szCs w:val="18"/>
              </w:rPr>
              <w:t xml:space="preserve">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NPAC and the Pool </w:t>
            </w:r>
            <w:proofErr w:type="gramStart"/>
            <w:r w:rsidRPr="00272848">
              <w:rPr>
                <w:sz w:val="18"/>
                <w:szCs w:val="18"/>
              </w:rPr>
              <w:t>Administrator  whereby</w:t>
            </w:r>
            <w:proofErr w:type="gramEnd"/>
            <w:r w:rsidRPr="00272848">
              <w:rPr>
                <w:sz w:val="18"/>
                <w:szCs w:val="18"/>
              </w:rPr>
              <w:t xml:space="preserve"> the Pool Administrator is able to obtain the necessary information from NPAC to ensure, to the extent possible, that service providers are complying with the pooled block donation process.  The </w:t>
            </w:r>
            <w:proofErr w:type="gramStart"/>
            <w:r w:rsidRPr="00272848">
              <w:rPr>
                <w:sz w:val="18"/>
                <w:szCs w:val="18"/>
              </w:rPr>
              <w:t>PA  submitted</w:t>
            </w:r>
            <w:proofErr w:type="gramEnd"/>
            <w:r w:rsidRPr="00272848">
              <w:rPr>
                <w:sz w:val="18"/>
                <w:szCs w:val="18"/>
              </w:rPr>
              <w:t xml:space="preserve"> Change Order 23 for FCC consideration.  PA Change Order 23 was subsequently </w:t>
            </w:r>
            <w:proofErr w:type="gramStart"/>
            <w:r w:rsidRPr="00272848">
              <w:rPr>
                <w:sz w:val="18"/>
                <w:szCs w:val="18"/>
              </w:rPr>
              <w:t>withdrawn</w:t>
            </w:r>
            <w:proofErr w:type="gramEnd"/>
            <w:r w:rsidRPr="00272848">
              <w:rPr>
                <w:sz w:val="18"/>
                <w:szCs w:val="18"/>
              </w:rPr>
              <w:t xml:space="preserve">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t>
            </w:r>
            <w:proofErr w:type="gramStart"/>
            <w:r w:rsidRPr="009A0105">
              <w:rPr>
                <w:sz w:val="18"/>
                <w:szCs w:val="18"/>
              </w:rPr>
              <w:t>withdrawn</w:t>
            </w:r>
            <w:proofErr w:type="gramEnd"/>
            <w:r w:rsidRPr="009A0105">
              <w:rPr>
                <w:sz w:val="18"/>
                <w:szCs w:val="18"/>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 xml:space="preserve">Provide the PA access to the NPAC to check for contamination prior to the assignment of a </w:t>
            </w:r>
            <w:proofErr w:type="gramStart"/>
            <w:r w:rsidRPr="00765100">
              <w:rPr>
                <w:sz w:val="18"/>
                <w:szCs w:val="18"/>
              </w:rPr>
              <w:t>thousands</w:t>
            </w:r>
            <w:proofErr w:type="gramEnd"/>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w:t>
            </w:r>
            <w:proofErr w:type="gramStart"/>
            <w:r>
              <w:rPr>
                <w:sz w:val="18"/>
                <w:szCs w:val="18"/>
              </w:rPr>
              <w:t>addition</w:t>
            </w:r>
            <w:proofErr w:type="gramEnd"/>
            <w:r>
              <w:rPr>
                <w:sz w:val="18"/>
                <w:szCs w:val="18"/>
              </w:rPr>
              <w:t xml:space="preserve">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3"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w:t>
            </w:r>
            <w:proofErr w:type="gramStart"/>
            <w:r>
              <w:rPr>
                <w:sz w:val="18"/>
                <w:szCs w:val="18"/>
              </w:rPr>
              <w:t>2</w:t>
            </w:r>
            <w:r w:rsidRPr="00BA639C">
              <w:rPr>
                <w:sz w:val="18"/>
                <w:szCs w:val="18"/>
              </w:rPr>
              <w:t xml:space="preserve"> </w:t>
            </w:r>
            <w:r>
              <w:rPr>
                <w:sz w:val="18"/>
                <w:szCs w:val="18"/>
              </w:rPr>
              <w:t xml:space="preserve"> -</w:t>
            </w:r>
            <w:proofErr w:type="gramEnd"/>
            <w:r>
              <w:rPr>
                <w:sz w:val="18"/>
                <w:szCs w:val="18"/>
              </w:rPr>
              <w:t xml:space="preserve">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 xml:space="preserve">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w:t>
            </w:r>
            <w:proofErr w:type="gramStart"/>
            <w:r w:rsidRPr="00E230BF">
              <w:rPr>
                <w:sz w:val="18"/>
                <w:szCs w:val="18"/>
              </w:rPr>
              <w:t>meeting, but</w:t>
            </w:r>
            <w:proofErr w:type="gramEnd"/>
            <w:r w:rsidRPr="00E230BF">
              <w:rPr>
                <w:sz w:val="18"/>
                <w:szCs w:val="18"/>
              </w:rPr>
              <w:t xml:space="preserve">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proofErr w:type="gramStart"/>
            <w:r w:rsidRPr="0044323B">
              <w:rPr>
                <w:sz w:val="18"/>
                <w:szCs w:val="18"/>
              </w:rPr>
              <w:t>Similar to</w:t>
            </w:r>
            <w:proofErr w:type="gramEnd"/>
            <w:r w:rsidRPr="0044323B">
              <w:rPr>
                <w:sz w:val="18"/>
                <w:szCs w:val="18"/>
              </w:rPr>
              <w:t xml:space="preserve">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44"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 xml:space="preserve">Customers have been taken out of service inadvertently due to the New Service Provider continuing with a port that as been placed into conflict by the Old Service Provider after the </w:t>
            </w:r>
            <w:proofErr w:type="gramStart"/>
            <w:r w:rsidRPr="001F4EB0">
              <w:rPr>
                <w:sz w:val="18"/>
                <w:szCs w:val="18"/>
              </w:rPr>
              <w:t>6 hour</w:t>
            </w:r>
            <w:proofErr w:type="gramEnd"/>
            <w:r w:rsidRPr="001F4EB0">
              <w:rPr>
                <w:sz w:val="18"/>
                <w:szCs w:val="18"/>
              </w:rPr>
              <w:t xml:space="preserve">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w:t>
            </w:r>
            <w:proofErr w:type="gramStart"/>
            <w:r w:rsidRPr="001F4EB0">
              <w:rPr>
                <w:sz w:val="18"/>
                <w:szCs w:val="18"/>
              </w:rPr>
              <w:t>6 hour</w:t>
            </w:r>
            <w:proofErr w:type="gramEnd"/>
            <w:r w:rsidRPr="001F4EB0">
              <w:rPr>
                <w:sz w:val="18"/>
                <w:szCs w:val="18"/>
              </w:rPr>
              <w:t xml:space="preserve"> timer had expired, instead of investigating why the port was placed into Conflict.  In many of these cases, the port was placed into Conflict because no matching LSR could be identified </w:t>
            </w:r>
            <w:proofErr w:type="gramStart"/>
            <w:r w:rsidRPr="001F4EB0">
              <w:rPr>
                <w:sz w:val="18"/>
                <w:szCs w:val="18"/>
              </w:rPr>
              <w:t>as a result of</w:t>
            </w:r>
            <w:proofErr w:type="gramEnd"/>
            <w:r w:rsidRPr="001F4EB0">
              <w:rPr>
                <w:sz w:val="18"/>
                <w:szCs w:val="18"/>
              </w:rPr>
              <w:t xml:space="preserve">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 xml:space="preserve">PIM 22 – PIM 22 has been closed </w:t>
            </w:r>
            <w:proofErr w:type="gramStart"/>
            <w:r w:rsidRPr="006C775F">
              <w:rPr>
                <w:sz w:val="18"/>
                <w:szCs w:val="18"/>
              </w:rPr>
              <w:t>as a result of</w:t>
            </w:r>
            <w:proofErr w:type="gramEnd"/>
            <w:r w:rsidRPr="006C775F">
              <w:rPr>
                <w:sz w:val="18"/>
                <w:szCs w:val="18"/>
              </w:rPr>
              <w:t xml:space="preserve">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 xml:space="preserve">Subscription Version from Conflict status after a specified </w:t>
            </w:r>
            <w:proofErr w:type="gramStart"/>
            <w:r w:rsidRPr="00995BCA">
              <w:rPr>
                <w:sz w:val="18"/>
                <w:szCs w:val="18"/>
              </w:rPr>
              <w:t>period of time</w:t>
            </w:r>
            <w:proofErr w:type="gramEnd"/>
            <w:r w:rsidRPr="00995BCA">
              <w:rPr>
                <w:sz w:val="18"/>
                <w:szCs w:val="18"/>
              </w:rPr>
              <w:t xml:space="preserv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 xml:space="preserve">other appropriate Conflict Cause Value </w:t>
            </w:r>
            <w:proofErr w:type="gramStart"/>
            <w:r w:rsidRPr="00995BCA">
              <w:rPr>
                <w:sz w:val="18"/>
                <w:szCs w:val="18"/>
              </w:rPr>
              <w:t>in order to</w:t>
            </w:r>
            <w:proofErr w:type="gramEnd"/>
            <w:r w:rsidRPr="00995BCA">
              <w:rPr>
                <w:sz w:val="18"/>
                <w:szCs w:val="18"/>
              </w:rPr>
              <w:t xml:space="preserve">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45"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 xml:space="preserve">This new PIM, submitted by AT&amp;T, addresses cases where service providers have left a market or have gone bankrupt, and previously working ported-in numbers have been abandoned by their former customers, but the ported records </w:t>
            </w:r>
            <w:proofErr w:type="gramStart"/>
            <w:r w:rsidRPr="00995BCA">
              <w:rPr>
                <w:sz w:val="18"/>
                <w:szCs w:val="18"/>
              </w:rPr>
              <w:t>still remain</w:t>
            </w:r>
            <w:proofErr w:type="gramEnd"/>
            <w:r w:rsidRPr="00995BCA">
              <w:rPr>
                <w:sz w:val="18"/>
                <w:szCs w:val="18"/>
              </w:rPr>
              <w:t xml:space="preserve"> in NPAC.  Calls to these numbers fail and result in needless </w:t>
            </w:r>
            <w:proofErr w:type="gramStart"/>
            <w:r w:rsidRPr="00995BCA">
              <w:rPr>
                <w:sz w:val="18"/>
                <w:szCs w:val="18"/>
              </w:rPr>
              <w:t>trouble-shooting</w:t>
            </w:r>
            <w:proofErr w:type="gramEnd"/>
            <w:r w:rsidRPr="00995BCA">
              <w:rPr>
                <w:sz w:val="18"/>
                <w:szCs w:val="18"/>
              </w:rPr>
              <w:t xml:space="preserve">.  This PIM seeks development of a process to delete these abandoned numbers in NPAC.  The LNPA is in the process of reviewing INC’s Procedures for Code Holder/LERG Assignee </w:t>
            </w:r>
            <w:proofErr w:type="gramStart"/>
            <w:r w:rsidRPr="00995BCA">
              <w:rPr>
                <w:sz w:val="18"/>
                <w:szCs w:val="18"/>
              </w:rPr>
              <w:t>Exit, and</w:t>
            </w:r>
            <w:proofErr w:type="gramEnd"/>
            <w:r w:rsidRPr="00995BCA">
              <w:rPr>
                <w:sz w:val="18"/>
                <w:szCs w:val="18"/>
              </w:rPr>
              <w:t xml:space="preserve">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46"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 xml:space="preserve">Always transfer any code that is </w:t>
            </w:r>
            <w:proofErr w:type="gramStart"/>
            <w:r w:rsidRPr="005608FD">
              <w:rPr>
                <w:sz w:val="18"/>
                <w:szCs w:val="18"/>
              </w:rPr>
              <w:t>opened up</w:t>
            </w:r>
            <w:proofErr w:type="gramEnd"/>
            <w:r w:rsidRPr="005608FD">
              <w:rPr>
                <w:sz w:val="18"/>
                <w:szCs w:val="18"/>
              </w:rPr>
              <w:t xml:space="preserve">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47"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 xml:space="preserve">07/10/02 – The PIM’s submitter SBC is currently evaluating collected data.  Some examples have been SBC-initiated due to code </w:t>
            </w:r>
            <w:proofErr w:type="gramStart"/>
            <w:r w:rsidRPr="00EE52A0">
              <w:rPr>
                <w:sz w:val="18"/>
                <w:szCs w:val="18"/>
              </w:rPr>
              <w:t>reallocations  SBC</w:t>
            </w:r>
            <w:proofErr w:type="gramEnd"/>
            <w:r w:rsidRPr="00EE52A0">
              <w:rPr>
                <w:sz w:val="18"/>
                <w:szCs w:val="18"/>
              </w:rPr>
              <w:t xml:space="preserve">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w:t>
            </w:r>
            <w:proofErr w:type="gramStart"/>
            <w:r w:rsidRPr="00EE52A0">
              <w:rPr>
                <w:sz w:val="18"/>
                <w:szCs w:val="18"/>
              </w:rPr>
              <w:t>exactly the same</w:t>
            </w:r>
            <w:proofErr w:type="gramEnd"/>
            <w:r w:rsidRPr="00EE52A0">
              <w:rPr>
                <w:sz w:val="18"/>
                <w:szCs w:val="18"/>
              </w:rPr>
              <w:t xml:space="preserve"> as the contaminated TNs.  In both instances, </w:t>
            </w:r>
            <w:proofErr w:type="gramStart"/>
            <w:r w:rsidRPr="00EE52A0">
              <w:rPr>
                <w:sz w:val="18"/>
                <w:szCs w:val="18"/>
              </w:rPr>
              <w:t>the end result</w:t>
            </w:r>
            <w:proofErr w:type="gramEnd"/>
            <w:r w:rsidRPr="00EE52A0">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w:t>
            </w:r>
            <w:proofErr w:type="gramStart"/>
            <w:r w:rsidRPr="00681321">
              <w:rPr>
                <w:sz w:val="18"/>
                <w:szCs w:val="18"/>
              </w:rPr>
              <w:t>exactly the same</w:t>
            </w:r>
            <w:proofErr w:type="gramEnd"/>
            <w:r w:rsidRPr="00681321">
              <w:rPr>
                <w:sz w:val="18"/>
                <w:szCs w:val="18"/>
              </w:rPr>
              <w:t xml:space="preserve"> as the contaminated TNs.  In both instances, </w:t>
            </w:r>
            <w:proofErr w:type="gramStart"/>
            <w:r w:rsidRPr="00681321">
              <w:rPr>
                <w:sz w:val="18"/>
                <w:szCs w:val="18"/>
              </w:rPr>
              <w:t>the end result</w:t>
            </w:r>
            <w:proofErr w:type="gramEnd"/>
            <w:r w:rsidRPr="00681321">
              <w:rPr>
                <w:sz w:val="18"/>
                <w:szCs w:val="18"/>
              </w:rPr>
              <w:t xml:space="preserve">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48"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 xml:space="preserve">The draft flows and narratives will be presented to the full LNPA WG </w:t>
            </w:r>
            <w:proofErr w:type="gramStart"/>
            <w:r w:rsidRPr="004C236A">
              <w:rPr>
                <w:sz w:val="18"/>
                <w:szCs w:val="18"/>
              </w:rPr>
              <w:t>in the near future</w:t>
            </w:r>
            <w:proofErr w:type="gramEnd"/>
            <w:r w:rsidRPr="004C236A">
              <w:rPr>
                <w:sz w:val="18"/>
                <w:szCs w:val="18"/>
              </w:rPr>
              <w:t>.</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w:t>
            </w:r>
            <w:proofErr w:type="gramStart"/>
            <w:r w:rsidRPr="004C236A">
              <w:rPr>
                <w:sz w:val="18"/>
                <w:szCs w:val="18"/>
              </w:rPr>
              <w:t>LNPA</w:t>
            </w:r>
            <w:proofErr w:type="gramEnd"/>
            <w:r w:rsidRPr="004C236A">
              <w:rPr>
                <w:sz w:val="18"/>
                <w:szCs w:val="18"/>
              </w:rPr>
              <w:t xml:space="preserve">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49"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0"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 xml:space="preserve">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w:t>
            </w:r>
            <w:proofErr w:type="gramStart"/>
            <w:r w:rsidRPr="00650AE8">
              <w:rPr>
                <w:sz w:val="18"/>
                <w:szCs w:val="18"/>
              </w:rPr>
              <w:t>in spite of</w:t>
            </w:r>
            <w:proofErr w:type="gramEnd"/>
            <w:r w:rsidRPr="00650AE8">
              <w:rPr>
                <w:sz w:val="18"/>
                <w:szCs w:val="18"/>
              </w:rPr>
              <w:t xml:space="preserve">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1"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The 10 </w:t>
            </w:r>
            <w:proofErr w:type="gramStart"/>
            <w:r w:rsidRPr="00AE2C5B">
              <w:rPr>
                <w:sz w:val="18"/>
                <w:szCs w:val="18"/>
              </w:rPr>
              <w:t>thousands</w:t>
            </w:r>
            <w:proofErr w:type="gramEnd"/>
            <w:r w:rsidRPr="00AE2C5B">
              <w:rPr>
                <w:sz w:val="18"/>
                <w:szCs w:val="18"/>
              </w:rPr>
              <w:t xml:space="preserve">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 xml:space="preserve">area. Once the blocks are activated, block ownership supercedes NXX code ownership, thus enabling the porting of subsequently assigned numbers in all 10 </w:t>
            </w:r>
            <w:proofErr w:type="gramStart"/>
            <w:r w:rsidRPr="00AE2C5B">
              <w:rPr>
                <w:sz w:val="18"/>
                <w:szCs w:val="18"/>
              </w:rPr>
              <w:t>thousands</w:t>
            </w:r>
            <w:proofErr w:type="gramEnd"/>
            <w:r w:rsidRPr="00AE2C5B">
              <w:rPr>
                <w:sz w:val="18"/>
                <w:szCs w:val="18"/>
              </w:rPr>
              <w:t xml:space="preserve">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Pool Administrator, wherever 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 xml:space="preserve">In the case where an NXX code has been returned because the current LERG-assignee has gone out of business, a new LERG-assignee should be selected in accordance with existing INC assignment guidelines. In the case where the current LERG-assignee is still </w:t>
            </w:r>
            <w:proofErr w:type="gramStart"/>
            <w:r w:rsidRPr="00AE2C5B">
              <w:rPr>
                <w:sz w:val="18"/>
                <w:szCs w:val="18"/>
              </w:rPr>
              <w:t>viable, but</w:t>
            </w:r>
            <w:proofErr w:type="gramEnd"/>
            <w:r w:rsidRPr="00AE2C5B">
              <w:rPr>
                <w:sz w:val="18"/>
                <w:szCs w:val="18"/>
              </w:rPr>
              <w:t xml:space="preserve">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t>
            </w:r>
            <w:proofErr w:type="gramStart"/>
            <w:r w:rsidRPr="00AE2C5B">
              <w:rPr>
                <w:sz w:val="18"/>
                <w:szCs w:val="18"/>
              </w:rPr>
              <w:t>whether or not</w:t>
            </w:r>
            <w:proofErr w:type="gramEnd"/>
            <w:r w:rsidRPr="00AE2C5B">
              <w:rPr>
                <w:sz w:val="18"/>
                <w:szCs w:val="18"/>
              </w:rPr>
              <w:t xml:space="preserve"> this service provider receives any of the thousands blocks from the pool. This would prevent any disruption of service for customers within the NXX code </w:t>
            </w:r>
            <w:proofErr w:type="gramStart"/>
            <w:r w:rsidRPr="00AE2C5B">
              <w:rPr>
                <w:sz w:val="18"/>
                <w:szCs w:val="18"/>
              </w:rPr>
              <w:t>in order for</w:t>
            </w:r>
            <w:proofErr w:type="gramEnd"/>
            <w:r w:rsidRPr="00AE2C5B">
              <w:rPr>
                <w:sz w:val="18"/>
                <w:szCs w:val="18"/>
              </w:rPr>
              <w:t xml:space="preserve"> carriers to change routing translations to a new LERG-assignee. Note that pooled blocks given to the codeholder also must be ported under the proposed process </w:t>
            </w:r>
            <w:proofErr w:type="gramStart"/>
            <w:r w:rsidRPr="00AE2C5B">
              <w:rPr>
                <w:sz w:val="18"/>
                <w:szCs w:val="18"/>
              </w:rPr>
              <w:t>in order to</w:t>
            </w:r>
            <w:proofErr w:type="gramEnd"/>
            <w:r w:rsidRPr="00AE2C5B">
              <w:rPr>
                <w:sz w:val="18"/>
                <w:szCs w:val="18"/>
              </w:rPr>
              <w:t xml:space="preserve"> allow the NPAC's block ownership table to override the</w:t>
            </w:r>
            <w:r>
              <w:rPr>
                <w:sz w:val="18"/>
                <w:szCs w:val="18"/>
              </w:rPr>
              <w:t xml:space="preserve"> </w:t>
            </w:r>
            <w:r w:rsidRPr="00AE2C5B">
              <w:rPr>
                <w:sz w:val="18"/>
                <w:szCs w:val="18"/>
              </w:rPr>
              <w:t xml:space="preserve">NXX ownership table for these blocks as well. Regardless of whether or not the LERG-assignee is changed, the block ownership for each of the 10 </w:t>
            </w:r>
            <w:proofErr w:type="gramStart"/>
            <w:r w:rsidRPr="00AE2C5B">
              <w:rPr>
                <w:sz w:val="18"/>
                <w:szCs w:val="18"/>
              </w:rPr>
              <w:t>thousands</w:t>
            </w:r>
            <w:proofErr w:type="gramEnd"/>
            <w:r w:rsidRPr="00AE2C5B">
              <w:rPr>
                <w:sz w:val="18"/>
                <w:szCs w:val="18"/>
              </w:rPr>
              <w:t xml:space="preserve">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2"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w:t>
            </w:r>
            <w:proofErr w:type="gramStart"/>
            <w:r w:rsidRPr="000A71FB">
              <w:rPr>
                <w:sz w:val="18"/>
                <w:szCs w:val="18"/>
              </w:rPr>
              <w:t>February,</w:t>
            </w:r>
            <w:proofErr w:type="gramEnd"/>
            <w:r w:rsidRPr="000A71FB">
              <w:rPr>
                <w:sz w:val="18"/>
                <w:szCs w:val="18"/>
              </w:rPr>
              <w:t xml:space="preserve">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w:t>
            </w:r>
            <w:proofErr w:type="gramStart"/>
            <w:r w:rsidRPr="000A71FB">
              <w:rPr>
                <w:sz w:val="18"/>
                <w:szCs w:val="18"/>
              </w:rPr>
              <w:t>thousands</w:t>
            </w:r>
            <w:proofErr w:type="gramEnd"/>
            <w:r w:rsidRPr="000A71FB">
              <w:rPr>
                <w:sz w:val="18"/>
                <w:szCs w:val="18"/>
              </w:rPr>
              <w:t xml:space="preserve">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07/10/02 - At the request of the LNPA, Barry Bishop, NeuStar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1" type="#_x0000_t75" style="width:76.8pt;height:51.6pt" o:ole="" fillcolor="window">
                  <v:imagedata r:id="rId153" o:title=""/>
                </v:shape>
                <o:OLEObject Type="Embed" ProgID="Word.Document.8" ShapeID="_x0000_i1031" DrawAspect="Icon" ObjectID="_1794828979" r:id="rId154">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2" type="#_x0000_t75" style="width:76.8pt;height:51.6pt" o:ole="" fillcolor="window">
                  <v:imagedata r:id="rId155" o:title=""/>
                </v:shape>
                <o:OLEObject Type="Embed" ProgID="Word.Document.8" ShapeID="_x0000_i1032" DrawAspect="Icon" ObjectID="_1794828980" r:id="rId156">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57"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w:t>
            </w:r>
            <w:proofErr w:type="gramStart"/>
            <w:r w:rsidRPr="005B468A">
              <w:rPr>
                <w:sz w:val="18"/>
                <w:szCs w:val="18"/>
              </w:rPr>
              <w:t>built in</w:t>
            </w:r>
            <w:proofErr w:type="gramEnd"/>
            <w:r w:rsidRPr="005B468A">
              <w:rPr>
                <w:sz w:val="18"/>
                <w:szCs w:val="18"/>
              </w:rPr>
              <w:t xml:space="preserve"> delay such as due date plus one.  SBC argues that it cannot change </w:t>
            </w:r>
            <w:proofErr w:type="gramStart"/>
            <w:r w:rsidRPr="005B468A">
              <w:rPr>
                <w:sz w:val="18"/>
                <w:szCs w:val="18"/>
              </w:rPr>
              <w:t>its</w:t>
            </w:r>
            <w:proofErr w:type="gramEnd"/>
            <w:r w:rsidRPr="005B468A">
              <w:rPr>
                <w:sz w:val="18"/>
                <w:szCs w:val="18"/>
              </w:rPr>
              <w:t xml:space="preserve"> disconnect process, which works the disconnect on LSR due date, but is discussing a possible new process that is based on the NPAC activation.  BellSouth actually uses the NPAC activation as </w:t>
            </w:r>
            <w:proofErr w:type="gramStart"/>
            <w:r w:rsidRPr="005B468A">
              <w:rPr>
                <w:sz w:val="18"/>
                <w:szCs w:val="18"/>
              </w:rPr>
              <w:t>its</w:t>
            </w:r>
            <w:proofErr w:type="gramEnd"/>
            <w:r w:rsidRPr="005B468A">
              <w:rPr>
                <w:sz w:val="18"/>
                <w:szCs w:val="18"/>
              </w:rPr>
              <w:t xml:space="preserve">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 xml:space="preserve">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w:t>
            </w:r>
            <w:proofErr w:type="gramStart"/>
            <w:r w:rsidRPr="005B468A">
              <w:rPr>
                <w:sz w:val="18"/>
                <w:szCs w:val="18"/>
              </w:rPr>
              <w:t>1997</w:t>
            </w:r>
            <w:proofErr w:type="gramEnd"/>
            <w:r w:rsidRPr="005B468A">
              <w:rPr>
                <w:sz w:val="18"/>
                <w:szCs w:val="18"/>
              </w:rPr>
              <w:t xml:space="preserve">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w:t>
            </w:r>
            <w:proofErr w:type="gramStart"/>
            <w:r w:rsidRPr="005B468A">
              <w:rPr>
                <w:sz w:val="18"/>
                <w:szCs w:val="18"/>
              </w:rPr>
              <w:t>1997</w:t>
            </w:r>
            <w:proofErr w:type="gramEnd"/>
            <w:r w:rsidRPr="005B468A">
              <w:rPr>
                <w:sz w:val="18"/>
                <w:szCs w:val="18"/>
              </w:rPr>
              <w:t xml:space="preserve">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 xml:space="preserve">11/13/01 - Cindy Sheehan was not in attendance to provide the group </w:t>
            </w:r>
            <w:proofErr w:type="gramStart"/>
            <w:r w:rsidRPr="005B468A">
              <w:rPr>
                <w:sz w:val="18"/>
                <w:szCs w:val="18"/>
              </w:rPr>
              <w:t>with  her</w:t>
            </w:r>
            <w:proofErr w:type="gramEnd"/>
            <w:r w:rsidRPr="005B468A">
              <w:rPr>
                <w:sz w:val="18"/>
                <w:szCs w:val="18"/>
              </w:rPr>
              <w:t xml:space="preserve"> presentation on the latest status.  Charles Ryburn will contact Cindy for the </w:t>
            </w:r>
            <w:proofErr w:type="gramStart"/>
            <w:r w:rsidRPr="005B468A">
              <w:rPr>
                <w:sz w:val="18"/>
                <w:szCs w:val="18"/>
              </w:rPr>
              <w:t>current status</w:t>
            </w:r>
            <w:proofErr w:type="gramEnd"/>
            <w:r w:rsidRPr="005B468A">
              <w:rPr>
                <w:sz w:val="18"/>
                <w:szCs w:val="18"/>
              </w:rPr>
              <w:t>.</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Sprint </w:t>
            </w:r>
            <w:proofErr w:type="gramStart"/>
            <w:r w:rsidRPr="005B468A">
              <w:rPr>
                <w:sz w:val="18"/>
                <w:szCs w:val="18"/>
              </w:rPr>
              <w:t>representative  stated</w:t>
            </w:r>
            <w:proofErr w:type="gramEnd"/>
            <w:r w:rsidRPr="005B468A">
              <w:rPr>
                <w:sz w:val="18"/>
                <w:szCs w:val="18"/>
              </w:rPr>
              <w:t xml:space="preserve">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BellSouth representative said his company is using the NPAC activation notice to start there </w:t>
            </w:r>
            <w:proofErr w:type="gramStart"/>
            <w:r w:rsidRPr="005B468A">
              <w:rPr>
                <w:sz w:val="18"/>
                <w:szCs w:val="18"/>
              </w:rPr>
              <w:t>disconnect</w:t>
            </w:r>
            <w:proofErr w:type="gramEnd"/>
            <w:r w:rsidRPr="005B468A">
              <w:rPr>
                <w:sz w:val="18"/>
                <w:szCs w:val="18"/>
              </w:rPr>
              <w:t xml:space="preserve">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 xml:space="preserve">The Qwest representative said his company </w:t>
            </w:r>
            <w:proofErr w:type="gramStart"/>
            <w:r w:rsidRPr="005B468A">
              <w:rPr>
                <w:sz w:val="18"/>
                <w:szCs w:val="18"/>
              </w:rPr>
              <w:t>looked into</w:t>
            </w:r>
            <w:proofErr w:type="gramEnd"/>
            <w:r w:rsidRPr="005B468A">
              <w:rPr>
                <w:sz w:val="18"/>
                <w:szCs w:val="18"/>
              </w:rPr>
              <w:t xml:space="preserve">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 xml:space="preserve">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w:t>
            </w:r>
            <w:proofErr w:type="gramStart"/>
            <w:r w:rsidRPr="005B468A">
              <w:rPr>
                <w:sz w:val="18"/>
                <w:szCs w:val="18"/>
              </w:rPr>
              <w:t>problem  about</w:t>
            </w:r>
            <w:proofErr w:type="gramEnd"/>
            <w:r w:rsidRPr="005B468A">
              <w:rPr>
                <w:sz w:val="18"/>
                <w:szCs w:val="18"/>
              </w:rPr>
              <w:t xml:space="preserve">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 xml:space="preserve">Dave Taylor - SBC Speaking as SBC, not as the Co-chair of the NNPO, presented his </w:t>
            </w:r>
            <w:proofErr w:type="gramStart"/>
            <w:r w:rsidRPr="005B468A">
              <w:rPr>
                <w:sz w:val="18"/>
                <w:szCs w:val="18"/>
              </w:rPr>
              <w:t>companies  activity</w:t>
            </w:r>
            <w:proofErr w:type="gramEnd"/>
            <w:r w:rsidRPr="005B468A">
              <w:rPr>
                <w:sz w:val="18"/>
                <w:szCs w:val="18"/>
              </w:rPr>
              <w:t xml:space="preserve">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w:t>
            </w:r>
            <w:proofErr w:type="gramStart"/>
            <w:r w:rsidRPr="005B468A">
              <w:rPr>
                <w:sz w:val="18"/>
                <w:szCs w:val="18"/>
              </w:rPr>
              <w:t>all of</w:t>
            </w:r>
            <w:proofErr w:type="gramEnd"/>
            <w:r w:rsidRPr="005B468A">
              <w:rPr>
                <w:sz w:val="18"/>
                <w:szCs w:val="18"/>
              </w:rPr>
              <w:t xml:space="preserve">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w:t>
            </w:r>
            <w:proofErr w:type="gramStart"/>
            <w:r w:rsidRPr="005B468A">
              <w:rPr>
                <w:sz w:val="18"/>
                <w:szCs w:val="18"/>
              </w:rPr>
              <w:t>DD, and</w:t>
            </w:r>
            <w:proofErr w:type="gramEnd"/>
            <w:r w:rsidRPr="005B468A">
              <w:rPr>
                <w:sz w:val="18"/>
                <w:szCs w:val="18"/>
              </w:rPr>
              <w:t xml:space="preserve">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their appointment and/or company-related </w:t>
            </w:r>
            <w:proofErr w:type="gramStart"/>
            <w:r w:rsidRPr="005B468A">
              <w:rPr>
                <w:sz w:val="18"/>
                <w:szCs w:val="18"/>
              </w:rPr>
              <w:t>problems;</w:t>
            </w:r>
            <w:proofErr w:type="gramEnd"/>
            <w:r w:rsidRPr="005B468A">
              <w:rPr>
                <w:sz w:val="18"/>
                <w:szCs w:val="18"/>
              </w:rPr>
              <w:t xml:space="preserve">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 xml:space="preserve">Some of the other service providers said they have a lot of the same issues.  In the former Bell Atlantic </w:t>
            </w:r>
            <w:proofErr w:type="gramStart"/>
            <w:r w:rsidRPr="005B468A">
              <w:rPr>
                <w:sz w:val="18"/>
                <w:szCs w:val="18"/>
              </w:rPr>
              <w:t>areas</w:t>
            </w:r>
            <w:proofErr w:type="gramEnd"/>
            <w:r w:rsidRPr="005B468A">
              <w:rPr>
                <w:sz w:val="18"/>
                <w:szCs w:val="18"/>
              </w:rPr>
              <w:t xml:space="preserve">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 xml:space="preserve">Cindy Sheehan - AT&amp;T Broadband verbally provided some numbers from her study, which was conducted nationally over a 3 - </w:t>
            </w:r>
            <w:proofErr w:type="gramStart"/>
            <w:r w:rsidRPr="005B468A">
              <w:rPr>
                <w:sz w:val="18"/>
                <w:szCs w:val="18"/>
              </w:rPr>
              <w:t>4 month</w:t>
            </w:r>
            <w:proofErr w:type="gramEnd"/>
            <w:r w:rsidRPr="005B468A">
              <w:rPr>
                <w:sz w:val="18"/>
                <w:szCs w:val="18"/>
              </w:rPr>
              <w:t xml:space="preserve">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w:t>
            </w:r>
            <w:proofErr w:type="gramStart"/>
            <w:r w:rsidRPr="005B468A">
              <w:rPr>
                <w:sz w:val="18"/>
                <w:szCs w:val="18"/>
              </w:rPr>
              <w:t>replaces</w:t>
            </w:r>
            <w:proofErr w:type="gramEnd"/>
            <w:r w:rsidRPr="005B468A">
              <w:rPr>
                <w:sz w:val="18"/>
                <w:szCs w:val="18"/>
              </w:rPr>
              <w:t xml:space="preserve">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58"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w:t>
            </w:r>
            <w:proofErr w:type="gramStart"/>
            <w:r w:rsidRPr="00D21C67">
              <w:rPr>
                <w:sz w:val="18"/>
                <w:szCs w:val="18"/>
              </w:rPr>
              <w:t>meeting..</w:t>
            </w:r>
            <w:proofErr w:type="gramEnd"/>
            <w:r w:rsidRPr="00D21C67">
              <w:rPr>
                <w:sz w:val="18"/>
                <w:szCs w:val="18"/>
              </w:rPr>
              <w:t xml:space="preserve">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 xml:space="preserve">11/13/01 -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 xml:space="preserve">12/11/01 - James Grasser provided the </w:t>
            </w:r>
            <w:proofErr w:type="gramStart"/>
            <w:r w:rsidRPr="00D21C67">
              <w:rPr>
                <w:sz w:val="18"/>
                <w:szCs w:val="18"/>
              </w:rPr>
              <w:t>current status</w:t>
            </w:r>
            <w:proofErr w:type="gramEnd"/>
            <w:r w:rsidRPr="00D21C67">
              <w:rPr>
                <w:sz w:val="18"/>
                <w:szCs w:val="18"/>
              </w:rPr>
              <w:t xml:space="preserve">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59"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t xml:space="preserve">NeuStar would act as PA in the interim until a national PA is chosen. A proposal was made that all SPs read the paper and come to next meeting with comments. Forms submitted to NeuStar from PA, as </w:t>
            </w:r>
            <w:proofErr w:type="gramStart"/>
            <w:r w:rsidRPr="008A2644">
              <w:rPr>
                <w:sz w:val="18"/>
                <w:szCs w:val="18"/>
              </w:rPr>
              <w:t>oppose</w:t>
            </w:r>
            <w:proofErr w:type="gramEnd"/>
            <w:r w:rsidRPr="008A2644">
              <w:rPr>
                <w:sz w:val="18"/>
                <w:szCs w:val="18"/>
              </w:rPr>
              <w:t xml:space="preserv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w:t>
            </w:r>
            <w:proofErr w:type="gramStart"/>
            <w:r w:rsidRPr="008A2644">
              <w:rPr>
                <w:sz w:val="18"/>
                <w:szCs w:val="18"/>
              </w:rPr>
              <w:t>And</w:t>
            </w:r>
            <w:proofErr w:type="gramEnd"/>
            <w:r w:rsidRPr="008A2644">
              <w:rPr>
                <w:sz w:val="18"/>
                <w:szCs w:val="18"/>
              </w:rPr>
              <w:t xml:space="preserve">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w:t>
            </w:r>
            <w:proofErr w:type="gramStart"/>
            <w:r w:rsidRPr="008A2644">
              <w:rPr>
                <w:sz w:val="18"/>
                <w:szCs w:val="18"/>
              </w:rPr>
              <w:t>opened</w:t>
            </w:r>
            <w:proofErr w:type="gramEnd"/>
            <w:r w:rsidRPr="008A2644">
              <w:rPr>
                <w:sz w:val="18"/>
                <w:szCs w:val="18"/>
              </w:rPr>
              <w:t xml:space="preserve">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w:t>
            </w:r>
            <w:proofErr w:type="gramStart"/>
            <w:r w:rsidRPr="008A2644">
              <w:rPr>
                <w:sz w:val="18"/>
                <w:szCs w:val="18"/>
              </w:rPr>
              <w:t>at this time</w:t>
            </w:r>
            <w:proofErr w:type="gramEnd"/>
            <w:r w:rsidRPr="008A2644">
              <w:rPr>
                <w:sz w:val="18"/>
                <w:szCs w:val="18"/>
              </w:rPr>
              <w:t xml:space="preserv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 xml:space="preserve">3/6/02 - This PIM was referred to INC (INC Issue 319).  Per INC’s request in its liaison to the LNPA on </w:t>
            </w:r>
            <w:proofErr w:type="gramStart"/>
            <w:r w:rsidRPr="008A2644">
              <w:rPr>
                <w:sz w:val="18"/>
                <w:szCs w:val="18"/>
              </w:rPr>
              <w:t>February,</w:t>
            </w:r>
            <w:proofErr w:type="gramEnd"/>
            <w:r w:rsidRPr="008A2644">
              <w:rPr>
                <w:sz w:val="18"/>
                <w:szCs w:val="18"/>
              </w:rPr>
              <w:t xml:space="preserve">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 xml:space="preserve">combination of the two processes has </w:t>
            </w:r>
            <w:proofErr w:type="gramStart"/>
            <w:r w:rsidRPr="009232EF">
              <w:rPr>
                <w:sz w:val="18"/>
                <w:szCs w:val="18"/>
              </w:rPr>
              <w:t>be</w:t>
            </w:r>
            <w:proofErr w:type="gramEnd"/>
            <w:r w:rsidRPr="009232EF">
              <w:rPr>
                <w:sz w:val="18"/>
                <w:szCs w:val="18"/>
              </w:rPr>
              <w:t xml:space="preserv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0"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w:t>
            </w:r>
            <w:proofErr w:type="gramStart"/>
            <w:r w:rsidRPr="00770AFA">
              <w:rPr>
                <w:sz w:val="18"/>
                <w:szCs w:val="18"/>
              </w:rPr>
              <w:t>Thus</w:t>
            </w:r>
            <w:proofErr w:type="gramEnd"/>
            <w:r w:rsidRPr="00770AFA">
              <w:rPr>
                <w:sz w:val="18"/>
                <w:szCs w:val="18"/>
              </w:rPr>
              <w:t xml:space="preserve">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w:t>
            </w:r>
            <w:proofErr w:type="gramStart"/>
            <w:r w:rsidRPr="00770AFA">
              <w:rPr>
                <w:sz w:val="18"/>
                <w:szCs w:val="18"/>
              </w:rPr>
              <w:t>required</w:t>
            </w:r>
            <w:proofErr w:type="gramEnd"/>
            <w:r w:rsidRPr="00770AFA">
              <w:rPr>
                <w:sz w:val="18"/>
                <w:szCs w:val="18"/>
              </w:rPr>
              <w:t xml:space="preserve">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 xml:space="preserve">requires. For </w:t>
            </w:r>
            <w:proofErr w:type="gramStart"/>
            <w:r w:rsidRPr="00AB5A97">
              <w:rPr>
                <w:sz w:val="18"/>
                <w:szCs w:val="18"/>
              </w:rPr>
              <w:t>example</w:t>
            </w:r>
            <w:proofErr w:type="gramEnd"/>
            <w:r w:rsidRPr="00AB5A97">
              <w:rPr>
                <w:sz w:val="18"/>
                <w:szCs w:val="18"/>
              </w:rPr>
              <w:t xml:space="preserv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1"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w:t>
            </w:r>
            <w:proofErr w:type="gramStart"/>
            <w:r w:rsidRPr="00DD1C08">
              <w:rPr>
                <w:sz w:val="18"/>
                <w:szCs w:val="18"/>
              </w:rPr>
              <w:t>cases</w:t>
            </w:r>
            <w:proofErr w:type="gramEnd"/>
            <w:r w:rsidRPr="00DD1C08">
              <w:rPr>
                <w:sz w:val="18"/>
                <w:szCs w:val="18"/>
              </w:rPr>
              <w:t xml:space="preserve">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David Taylor stated that the due to the aspect of this issue, what we need to focus on is that some IXCs will only take trouble tickets from representatives of the originating customer, but not from the company representing the terminating customer.   One fundamental question is</w:t>
            </w:r>
            <w:proofErr w:type="gramStart"/>
            <w:r w:rsidRPr="00DD1C08">
              <w:rPr>
                <w:sz w:val="18"/>
                <w:szCs w:val="18"/>
              </w:rPr>
              <w:t>:  “</w:t>
            </w:r>
            <w:proofErr w:type="gramEnd"/>
            <w:r w:rsidRPr="00DD1C08">
              <w:rPr>
                <w:sz w:val="18"/>
                <w:szCs w:val="18"/>
              </w:rPr>
              <w:t xml:space="preserve">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w:t>
            </w:r>
            <w:proofErr w:type="gramStart"/>
            <w:r w:rsidRPr="00DD1C08">
              <w:rPr>
                <w:sz w:val="18"/>
                <w:szCs w:val="18"/>
              </w:rPr>
              <w:t>past, but</w:t>
            </w:r>
            <w:proofErr w:type="gramEnd"/>
            <w:r w:rsidRPr="00DD1C08">
              <w:rPr>
                <w:sz w:val="18"/>
                <w:szCs w:val="18"/>
              </w:rPr>
              <w:t xml:space="preserve">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 xml:space="preserve">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w:t>
            </w:r>
            <w:proofErr w:type="gramStart"/>
            <w:r w:rsidRPr="00DD1C08">
              <w:rPr>
                <w:sz w:val="18"/>
                <w:szCs w:val="18"/>
              </w:rPr>
              <w:t>Solutions)  The</w:t>
            </w:r>
            <w:proofErr w:type="gramEnd"/>
            <w:r w:rsidRPr="00DD1C08">
              <w:rPr>
                <w:sz w:val="18"/>
                <w:szCs w:val="18"/>
              </w:rPr>
              <w:t xml:space="preserve"> group felt this issue needs to be referred to NIIF.  The LNPA co-chair will prepare a letter to NIIF referring the issue.   (see </w:t>
            </w:r>
            <w:proofErr w:type="gramStart"/>
            <w:r w:rsidRPr="00DD1C08">
              <w:rPr>
                <w:sz w:val="18"/>
                <w:szCs w:val="18"/>
              </w:rPr>
              <w:t>www.atis.org,  the</w:t>
            </w:r>
            <w:proofErr w:type="gramEnd"/>
            <w:r w:rsidRPr="00DD1C08">
              <w:rPr>
                <w:sz w:val="18"/>
                <w:szCs w:val="18"/>
              </w:rPr>
              <w:t xml:space="preserv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 xml:space="preserve">04/10/01 - SPs are still waiting for USLEC and Time Warner to provide examples. Verizon requests that actual TNs or real data be furnished </w:t>
            </w:r>
            <w:proofErr w:type="gramStart"/>
            <w:r w:rsidRPr="00DD1C08">
              <w:rPr>
                <w:sz w:val="18"/>
                <w:szCs w:val="18"/>
              </w:rPr>
              <w:t>in order to</w:t>
            </w:r>
            <w:proofErr w:type="gramEnd"/>
            <w:r w:rsidRPr="00DD1C08">
              <w:rPr>
                <w:sz w:val="18"/>
                <w:szCs w:val="18"/>
              </w:rPr>
              <w:t xml:space="preserve">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2"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3"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w:t>
            </w:r>
            <w:proofErr w:type="gramStart"/>
            <w:r w:rsidRPr="00B069E9">
              <w:rPr>
                <w:sz w:val="18"/>
                <w:szCs w:val="18"/>
              </w:rPr>
              <w:t>minute</w:t>
            </w:r>
            <w:proofErr w:type="gramEnd"/>
            <w:r w:rsidRPr="00B069E9">
              <w:rPr>
                <w:sz w:val="18"/>
                <w:szCs w:val="18"/>
              </w:rPr>
              <w:t xml:space="preserv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 xml:space="preserve">The USA will open a trouble </w:t>
            </w:r>
            <w:proofErr w:type="gramStart"/>
            <w:r w:rsidRPr="00B069E9">
              <w:rPr>
                <w:sz w:val="18"/>
                <w:szCs w:val="18"/>
              </w:rPr>
              <w:t>ticket, and</w:t>
            </w:r>
            <w:proofErr w:type="gramEnd"/>
            <w:r w:rsidRPr="00B069E9">
              <w:rPr>
                <w:sz w:val="18"/>
                <w:szCs w:val="18"/>
              </w:rPr>
              <w:t xml:space="preserve">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resolved </w:t>
            </w:r>
            <w:proofErr w:type="gramStart"/>
            <w:r w:rsidRPr="00B069E9">
              <w:rPr>
                <w:sz w:val="18"/>
                <w:szCs w:val="18"/>
              </w:rPr>
              <w:t>in order to</w:t>
            </w:r>
            <w:proofErr w:type="gramEnd"/>
            <w:r w:rsidRPr="00B069E9">
              <w:rPr>
                <w:sz w:val="18"/>
                <w:szCs w:val="18"/>
              </w:rPr>
              <w:t xml:space="preserve">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 xml:space="preserve">The USA </w:t>
            </w:r>
            <w:proofErr w:type="gramStart"/>
            <w:r w:rsidRPr="00B069E9">
              <w:rPr>
                <w:sz w:val="18"/>
                <w:szCs w:val="18"/>
              </w:rPr>
              <w:t>will  monitor</w:t>
            </w:r>
            <w:proofErr w:type="gramEnd"/>
            <w:r w:rsidRPr="00B069E9">
              <w:rPr>
                <w:sz w:val="18"/>
                <w:szCs w:val="18"/>
              </w:rPr>
              <w:t xml:space="preserve">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 xml:space="preserve">The USA will continue to attempt to contact the failing SP to notify that the filter was placed and has now been removed.  If the SP is not available, a message will be left for the </w:t>
            </w:r>
            <w:proofErr w:type="gramStart"/>
            <w:r w:rsidRPr="00B069E9">
              <w:rPr>
                <w:sz w:val="18"/>
                <w:szCs w:val="18"/>
              </w:rPr>
              <w:t>contact</w:t>
            </w:r>
            <w:proofErr w:type="gramEnd"/>
            <w:r w:rsidRPr="00B069E9">
              <w:rPr>
                <w:sz w:val="18"/>
                <w:szCs w:val="18"/>
              </w:rPr>
              <w:t xml:space="preserve">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 xml:space="preserve">The USA will note the trouble ticket with this information in </w:t>
            </w:r>
            <w:proofErr w:type="gramStart"/>
            <w:r w:rsidRPr="00B069E9">
              <w:rPr>
                <w:sz w:val="18"/>
                <w:szCs w:val="18"/>
              </w:rPr>
              <w:t>detail, and</w:t>
            </w:r>
            <w:proofErr w:type="gramEnd"/>
            <w:r w:rsidRPr="00B069E9">
              <w:rPr>
                <w:sz w:val="18"/>
                <w:szCs w:val="18"/>
              </w:rPr>
              <w:t xml:space="preserve">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NeuStar, PEs, </w:t>
            </w:r>
            <w:proofErr w:type="gramStart"/>
            <w:r w:rsidRPr="00B069E9">
              <w:rPr>
                <w:sz w:val="18"/>
                <w:szCs w:val="18"/>
              </w:rPr>
              <w:t>and  LLC</w:t>
            </w:r>
            <w:proofErr w:type="gramEnd"/>
            <w:r w:rsidRPr="00B069E9">
              <w:rPr>
                <w:sz w:val="18"/>
                <w:szCs w:val="18"/>
              </w:rPr>
              <w:t xml:space="preserve">.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64"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 xml:space="preserve">15/06/00 Due to concerns expressed by service providers, the NENA recommendation that had been sent to NANC was withdrawn for more discussion. Bell Atlantic is concerned with making this a requirement but not knowing the cost/time involved. BA, BS, GTE, SPRINT, USWest and AT&amp;T </w:t>
            </w:r>
            <w:proofErr w:type="gramStart"/>
            <w:r w:rsidRPr="000E073A">
              <w:rPr>
                <w:sz w:val="18"/>
                <w:szCs w:val="18"/>
              </w:rPr>
              <w:t>do  not</w:t>
            </w:r>
            <w:proofErr w:type="gramEnd"/>
            <w:r w:rsidRPr="000E073A">
              <w:rPr>
                <w:sz w:val="18"/>
                <w:szCs w:val="18"/>
              </w:rPr>
              <w:t xml:space="preserve"> want this request to go to NANC to make a standard at this time (not knowing the actual timeframe needed to update processes/systems). Worldcom thinks the 911 unlock/migrate process should be triggered </w:t>
            </w:r>
            <w:proofErr w:type="gramStart"/>
            <w:r w:rsidRPr="000E073A">
              <w:rPr>
                <w:sz w:val="18"/>
                <w:szCs w:val="18"/>
              </w:rPr>
              <w:t>off of</w:t>
            </w:r>
            <w:proofErr w:type="gramEnd"/>
            <w:r w:rsidRPr="000E073A">
              <w:rPr>
                <w:sz w:val="18"/>
                <w:szCs w:val="18"/>
              </w:rPr>
              <w:t xml:space="preserve">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w:t>
            </w:r>
            <w:proofErr w:type="gramStart"/>
            <w:r w:rsidRPr="000E073A">
              <w:rPr>
                <w:sz w:val="18"/>
                <w:szCs w:val="18"/>
              </w:rPr>
              <w:t>accuracy, but</w:t>
            </w:r>
            <w:proofErr w:type="gramEnd"/>
            <w:r w:rsidRPr="000E073A">
              <w:rPr>
                <w:sz w:val="18"/>
                <w:szCs w:val="18"/>
              </w:rPr>
              <w:t xml:space="preserve">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Dave Garner:  The NENA document my representative sent me says the unlock should be sent within 24 hrs of “completion</w:t>
            </w:r>
            <w:proofErr w:type="gramStart"/>
            <w:r w:rsidRPr="000E073A">
              <w:rPr>
                <w:sz w:val="18"/>
                <w:szCs w:val="18"/>
              </w:rPr>
              <w:t>”, but</w:t>
            </w:r>
            <w:proofErr w:type="gramEnd"/>
            <w:r w:rsidRPr="000E073A">
              <w:rPr>
                <w:sz w:val="18"/>
                <w:szCs w:val="18"/>
              </w:rPr>
              <w:t xml:space="preserve">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w:t>
            </w:r>
            <w:proofErr w:type="gramStart"/>
            <w:r w:rsidRPr="000E073A">
              <w:rPr>
                <w:sz w:val="18"/>
                <w:szCs w:val="18"/>
              </w:rPr>
              <w:t>NENA, and</w:t>
            </w:r>
            <w:proofErr w:type="gramEnd"/>
            <w:r w:rsidRPr="000E073A">
              <w:rPr>
                <w:sz w:val="18"/>
                <w:szCs w:val="18"/>
              </w:rPr>
              <w:t xml:space="preserve">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w:t>
            </w:r>
            <w:proofErr w:type="gramStart"/>
            <w:r w:rsidRPr="000E073A">
              <w:rPr>
                <w:sz w:val="18"/>
                <w:szCs w:val="18"/>
              </w:rPr>
              <w:t>rep’s</w:t>
            </w:r>
            <w:proofErr w:type="gramEnd"/>
            <w:r w:rsidRPr="000E073A">
              <w:rPr>
                <w:sz w:val="18"/>
                <w:szCs w:val="18"/>
              </w:rPr>
              <w:t xml:space="preserve">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w:t>
            </w:r>
            <w:proofErr w:type="gramStart"/>
            <w:r w:rsidRPr="000E073A">
              <w:rPr>
                <w:sz w:val="18"/>
                <w:szCs w:val="18"/>
              </w:rPr>
              <w:t>–  NENA</w:t>
            </w:r>
            <w:proofErr w:type="gramEnd"/>
            <w:r w:rsidRPr="000E073A">
              <w:rPr>
                <w:sz w:val="18"/>
                <w:szCs w:val="18"/>
              </w:rPr>
              <w:t xml:space="preserve">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w:t>
            </w:r>
            <w:proofErr w:type="gramStart"/>
            <w:r w:rsidRPr="000E073A">
              <w:rPr>
                <w:sz w:val="18"/>
                <w:szCs w:val="18"/>
              </w:rPr>
              <w:t>in the near future</w:t>
            </w:r>
            <w:proofErr w:type="gramEnd"/>
            <w:r w:rsidRPr="000E073A">
              <w:rPr>
                <w:sz w:val="18"/>
                <w:szCs w:val="18"/>
              </w:rPr>
              <w:t xml:space="preserv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65"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proofErr w:type="gramStart"/>
            <w:r w:rsidRPr="008C663D">
              <w:rPr>
                <w:sz w:val="18"/>
                <w:szCs w:val="18"/>
              </w:rPr>
              <w:t>addition</w:t>
            </w:r>
            <w:proofErr w:type="gramEnd"/>
            <w:r w:rsidRPr="008C663D">
              <w:rPr>
                <w:sz w:val="18"/>
                <w:szCs w:val="18"/>
              </w:rPr>
              <w:t xml:space="preserve">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w:t>
            </w:r>
            <w:proofErr w:type="gramStart"/>
            <w:r w:rsidRPr="008C663D">
              <w:rPr>
                <w:sz w:val="18"/>
                <w:szCs w:val="18"/>
              </w:rPr>
              <w:t>particular process</w:t>
            </w:r>
            <w:proofErr w:type="gramEnd"/>
            <w:r w:rsidRPr="008C663D">
              <w:rPr>
                <w:sz w:val="18"/>
                <w:szCs w:val="18"/>
              </w:rPr>
              <w:t xml:space="preserve">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w:t>
            </w:r>
            <w:proofErr w:type="gramStart"/>
            <w:r w:rsidRPr="008C663D">
              <w:rPr>
                <w:sz w:val="18"/>
                <w:szCs w:val="18"/>
              </w:rPr>
              <w:t>the  EAF</w:t>
            </w:r>
            <w:proofErr w:type="gramEnd"/>
            <w:r w:rsidRPr="008C663D">
              <w:rPr>
                <w:sz w:val="18"/>
                <w:szCs w:val="18"/>
              </w:rPr>
              <w:t xml:space="preserve">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 xml:space="preserve">06/12/00 The final document was sent out on June 9 along with the Emergency Action Form.   Action </w:t>
            </w:r>
            <w:proofErr w:type="gramStart"/>
            <w:r w:rsidRPr="008C663D">
              <w:rPr>
                <w:sz w:val="18"/>
                <w:szCs w:val="18"/>
              </w:rPr>
              <w:t>Items :</w:t>
            </w:r>
            <w:proofErr w:type="gramEnd"/>
            <w:r w:rsidRPr="008C663D">
              <w:rPr>
                <w:sz w:val="18"/>
                <w:szCs w:val="18"/>
              </w:rPr>
              <w:t xml:space="preserve">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violates their neutrality requirement.  NeuStar will only accept this if </w:t>
            </w:r>
            <w:proofErr w:type="gramStart"/>
            <w:r w:rsidRPr="008C663D">
              <w:rPr>
                <w:sz w:val="18"/>
                <w:szCs w:val="18"/>
              </w:rPr>
              <w:t>the all</w:t>
            </w:r>
            <w:proofErr w:type="gramEnd"/>
            <w:r w:rsidRPr="008C663D">
              <w:rPr>
                <w:sz w:val="18"/>
                <w:szCs w:val="18"/>
              </w:rPr>
              <w:t xml:space="preserve">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12/12/</w:t>
            </w:r>
            <w:proofErr w:type="gramStart"/>
            <w:r w:rsidRPr="008C663D">
              <w:rPr>
                <w:sz w:val="18"/>
                <w:szCs w:val="18"/>
              </w:rPr>
              <w:t>00 :</w:t>
            </w:r>
            <w:proofErr w:type="gramEnd"/>
            <w:r w:rsidRPr="008C663D">
              <w:rPr>
                <w:sz w:val="18"/>
                <w:szCs w:val="18"/>
              </w:rPr>
              <w:t xml:space="preserve">   The working group reviewed Steve Addick’s contribution, which was previously distributed.  It was made clear that the Old SP would be given the option of, but not be required to take action to restore the customer </w:t>
            </w:r>
            <w:proofErr w:type="gramStart"/>
            <w:r w:rsidRPr="008C663D">
              <w:rPr>
                <w:sz w:val="18"/>
                <w:szCs w:val="18"/>
              </w:rPr>
              <w:t>who’s</w:t>
            </w:r>
            <w:proofErr w:type="gramEnd"/>
            <w:r w:rsidRPr="008C663D">
              <w:rPr>
                <w:sz w:val="18"/>
                <w:szCs w:val="18"/>
              </w:rPr>
              <w:t xml:space="preserve">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w:t>
            </w:r>
            <w:proofErr w:type="gramStart"/>
            <w:r w:rsidRPr="008C663D">
              <w:rPr>
                <w:sz w:val="18"/>
                <w:szCs w:val="18"/>
              </w:rPr>
              <w:t>current status</w:t>
            </w:r>
            <w:proofErr w:type="gramEnd"/>
            <w:r w:rsidRPr="008C663D">
              <w:rPr>
                <w:sz w:val="18"/>
                <w:szCs w:val="18"/>
              </w:rPr>
              <w:t xml:space="preserve">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 xml:space="preserve">03/13/01 - The LNPA submitted an amended request to NeuStar for a new SOW regarding PIM 5.  At the request of the NAPM/LLC, we added the situation of a port that was supposed to </w:t>
            </w:r>
            <w:proofErr w:type="gramStart"/>
            <w:r w:rsidRPr="008C663D">
              <w:rPr>
                <w:sz w:val="18"/>
                <w:szCs w:val="18"/>
              </w:rPr>
              <w:t>happen, but</w:t>
            </w:r>
            <w:proofErr w:type="gramEnd"/>
            <w:r w:rsidRPr="008C663D">
              <w:rPr>
                <w:sz w:val="18"/>
                <w:szCs w:val="18"/>
              </w:rPr>
              <w:t xml:space="preserve">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 xml:space="preserve">1/8/01 – No change in status.  SOW 19 still under </w:t>
            </w:r>
            <w:proofErr w:type="gramStart"/>
            <w:r w:rsidRPr="008C663D">
              <w:rPr>
                <w:sz w:val="18"/>
                <w:szCs w:val="18"/>
              </w:rPr>
              <w:t>review  by</w:t>
            </w:r>
            <w:proofErr w:type="gramEnd"/>
            <w:r w:rsidRPr="008C663D">
              <w:rPr>
                <w:sz w:val="18"/>
                <w:szCs w:val="18"/>
              </w:rPr>
              <w:t xml:space="preserve"> LLC and NeuStar attornies.</w:t>
            </w:r>
          </w:p>
          <w:p w14:paraId="455E4757" w14:textId="77777777" w:rsidR="005C3BF0" w:rsidRPr="008C663D" w:rsidRDefault="005C3BF0" w:rsidP="005C3BF0">
            <w:pPr>
              <w:jc w:val="both"/>
              <w:rPr>
                <w:sz w:val="18"/>
                <w:szCs w:val="18"/>
              </w:rPr>
            </w:pPr>
            <w:r w:rsidRPr="008C663D">
              <w:rPr>
                <w:sz w:val="18"/>
                <w:szCs w:val="18"/>
              </w:rPr>
              <w:t xml:space="preserve">2/6/02 – The NIIF SP contract language was revised in response to the LNPA-WG's referral of PIM 5.  The revised language does not include the "authorized-to-port" </w:t>
            </w:r>
            <w:proofErr w:type="gramStart"/>
            <w:r w:rsidRPr="008C663D">
              <w:rPr>
                <w:sz w:val="18"/>
                <w:szCs w:val="18"/>
              </w:rPr>
              <w:t>aspect, but</w:t>
            </w:r>
            <w:proofErr w:type="gramEnd"/>
            <w:r w:rsidRPr="008C663D">
              <w:rPr>
                <w:sz w:val="18"/>
                <w:szCs w:val="18"/>
              </w:rPr>
              <w:t xml:space="preserve">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66"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 xml:space="preserve">If a number change is expected, there is a large impact both to the serving phone company and to the end user.  The end user would have to re-program their CPE, possibly notify other agencies to which the number is </w:t>
            </w:r>
            <w:proofErr w:type="gramStart"/>
            <w:r w:rsidRPr="00157DE8">
              <w:rPr>
                <w:sz w:val="18"/>
                <w:szCs w:val="18"/>
              </w:rPr>
              <w:t>published</w:t>
            </w:r>
            <w:proofErr w:type="gramEnd"/>
            <w:r w:rsidRPr="00157DE8">
              <w:rPr>
                <w:sz w:val="18"/>
                <w:szCs w:val="18"/>
              </w:rPr>
              <w:t xml:space="preserve">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 xml:space="preserve">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6C32D8">
              <w:rPr>
                <w:sz w:val="18"/>
                <w:szCs w:val="18"/>
              </w:rPr>
              <w:t>TN’s</w:t>
            </w:r>
            <w:proofErr w:type="gramEnd"/>
            <w:r w:rsidRPr="006C32D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67"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w:t>
            </w:r>
            <w:proofErr w:type="gramStart"/>
            <w:r w:rsidRPr="00F41686">
              <w:rPr>
                <w:sz w:val="18"/>
                <w:szCs w:val="18"/>
              </w:rPr>
              <w:t>numbers, but</w:t>
            </w:r>
            <w:proofErr w:type="gramEnd"/>
            <w:r w:rsidRPr="00F41686">
              <w:rPr>
                <w:sz w:val="18"/>
                <w:szCs w:val="18"/>
              </w:rPr>
              <w:t xml:space="preserve"> includes numbers that belong to one of our residential customers (who does not want to port).   CBT denies the port.   The timer expires and the port goes through.   Our residential customer is taken out of service.   CBT contacts the CLEC about </w:t>
            </w:r>
            <w:proofErr w:type="gramStart"/>
            <w:r w:rsidRPr="00F41686">
              <w:rPr>
                <w:sz w:val="18"/>
                <w:szCs w:val="18"/>
              </w:rPr>
              <w:t>it</w:t>
            </w:r>
            <w:proofErr w:type="gramEnd"/>
            <w:r w:rsidRPr="00F41686">
              <w:rPr>
                <w:sz w:val="18"/>
                <w:szCs w:val="18"/>
              </w:rPr>
              <w:t xml:space="preserve"> and they say that we must issue LSRs to port the customer back.  Our residential customer is really </w:t>
            </w:r>
            <w:proofErr w:type="gramStart"/>
            <w:r w:rsidRPr="00F41686">
              <w:rPr>
                <w:sz w:val="18"/>
                <w:szCs w:val="18"/>
              </w:rPr>
              <w:t>frustrated</w:t>
            </w:r>
            <w:proofErr w:type="gramEnd"/>
            <w:r w:rsidRPr="00F41686">
              <w:rPr>
                <w:sz w:val="18"/>
                <w:szCs w:val="18"/>
              </w:rPr>
              <w:t xml:space="preserve">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w:t>
            </w:r>
            <w:proofErr w:type="gramStart"/>
            <w:r w:rsidRPr="00157DE8">
              <w:rPr>
                <w:sz w:val="18"/>
                <w:szCs w:val="18"/>
              </w:rPr>
              <w:t>block</w:t>
            </w:r>
            <w:proofErr w:type="gramEnd"/>
            <w:r w:rsidRPr="00157DE8">
              <w:rPr>
                <w:sz w:val="18"/>
                <w:szCs w:val="18"/>
              </w:rPr>
              <w:t xml:space="preserve">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 xml:space="preserve">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w:t>
            </w:r>
            <w:proofErr w:type="gramStart"/>
            <w:r w:rsidRPr="00157DE8">
              <w:rPr>
                <w:sz w:val="18"/>
                <w:szCs w:val="18"/>
              </w:rPr>
              <w:t>TN’s</w:t>
            </w:r>
            <w:proofErr w:type="gramEnd"/>
            <w:r w:rsidRPr="00157DE8">
              <w:rPr>
                <w:sz w:val="18"/>
                <w:szCs w:val="18"/>
              </w:rPr>
              <w:t xml:space="preserve">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 xml:space="preserve">A communication issue between the two companies caused the problem.  There was not a violation of the standard procedures.  This issue will be </w:t>
            </w:r>
            <w:proofErr w:type="gramStart"/>
            <w:r w:rsidRPr="00F41686">
              <w:rPr>
                <w:sz w:val="18"/>
                <w:szCs w:val="18"/>
              </w:rPr>
              <w:t>closed</w:t>
            </w:r>
            <w:proofErr w:type="gramEnd"/>
            <w:r w:rsidRPr="00F41686">
              <w:rPr>
                <w:sz w:val="18"/>
                <w:szCs w:val="18"/>
              </w:rPr>
              <w:t xml:space="preserve">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w:t>
            </w:r>
            <w:proofErr w:type="gramStart"/>
            <w:r w:rsidRPr="00F41686">
              <w:rPr>
                <w:sz w:val="18"/>
                <w:szCs w:val="18"/>
              </w:rPr>
              <w:t>in regards to</w:t>
            </w:r>
            <w:proofErr w:type="gramEnd"/>
            <w:r w:rsidRPr="00F41686">
              <w:rPr>
                <w:sz w:val="18"/>
                <w:szCs w:val="18"/>
              </w:rPr>
              <w:t xml:space="preserve">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68"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providers to perform maintenance activity upon their LSMS/SOA </w:t>
            </w:r>
            <w:proofErr w:type="gramStart"/>
            <w:r w:rsidRPr="00E12982">
              <w:rPr>
                <w:sz w:val="18"/>
                <w:szCs w:val="18"/>
              </w:rPr>
              <w:t>systems..</w:t>
            </w:r>
            <w:proofErr w:type="gramEnd"/>
            <w:r w:rsidRPr="00E12982">
              <w:rPr>
                <w:sz w:val="18"/>
                <w:szCs w:val="18"/>
              </w:rPr>
              <w:t xml:space="preserve">  There are no guidelines as to notification times or extended maintenance periods. The LSMS /SOA requirements address availability.  Without a </w:t>
            </w:r>
            <w:proofErr w:type="gramStart"/>
            <w:r w:rsidRPr="00E12982">
              <w:rPr>
                <w:sz w:val="18"/>
                <w:szCs w:val="18"/>
              </w:rPr>
              <w:t>recognized,  measured</w:t>
            </w:r>
            <w:proofErr w:type="gramEnd"/>
            <w:r w:rsidRPr="00E12982">
              <w:rPr>
                <w:sz w:val="18"/>
                <w:szCs w:val="18"/>
              </w:rPr>
              <w:t xml:space="preserve">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w:t>
            </w:r>
            <w:proofErr w:type="gramStart"/>
            <w:r w:rsidRPr="00E12982">
              <w:rPr>
                <w:sz w:val="18"/>
                <w:szCs w:val="18"/>
              </w:rPr>
              <w:t>99  Shelly</w:t>
            </w:r>
            <w:proofErr w:type="gramEnd"/>
            <w:r w:rsidRPr="00E12982">
              <w:rPr>
                <w:sz w:val="18"/>
                <w:szCs w:val="18"/>
              </w:rPr>
              <w:t xml:space="preserve">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w:t>
            </w:r>
            <w:proofErr w:type="gramStart"/>
            <w:r w:rsidRPr="00E12982">
              <w:rPr>
                <w:sz w:val="18"/>
                <w:szCs w:val="18"/>
              </w:rPr>
              <w:t>changes</w:t>
            </w:r>
            <w:proofErr w:type="gramEnd"/>
            <w:r w:rsidRPr="00E12982">
              <w:rPr>
                <w:sz w:val="18"/>
                <w:szCs w:val="18"/>
              </w:rPr>
              <w:t xml:space="preserve">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69"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proofErr w:type="gramStart"/>
            <w:r w:rsidRPr="00733220">
              <w:rPr>
                <w:sz w:val="18"/>
                <w:szCs w:val="18"/>
              </w:rPr>
              <w:t>Provider, but</w:t>
            </w:r>
            <w:proofErr w:type="gramEnd"/>
            <w:r w:rsidRPr="00733220">
              <w:rPr>
                <w:sz w:val="18"/>
                <w:szCs w:val="18"/>
              </w:rPr>
              <w:t xml:space="preserve"> are not a network or facilities based provider.  Due dates are being </w:t>
            </w:r>
            <w:proofErr w:type="gramStart"/>
            <w:r w:rsidRPr="00733220">
              <w:rPr>
                <w:sz w:val="18"/>
                <w:szCs w:val="18"/>
              </w:rPr>
              <w:t>missed ,</w:t>
            </w:r>
            <w:proofErr w:type="gramEnd"/>
            <w:r w:rsidRPr="00733220">
              <w:rPr>
                <w:sz w:val="18"/>
                <w:szCs w:val="18"/>
              </w:rPr>
              <w:t xml:space="preserve">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w:t>
            </w:r>
            <w:proofErr w:type="gramStart"/>
            <w:r w:rsidRPr="00733220">
              <w:rPr>
                <w:sz w:val="18"/>
                <w:szCs w:val="18"/>
              </w:rPr>
              <w:t>99  This</w:t>
            </w:r>
            <w:proofErr w:type="gramEnd"/>
            <w:r w:rsidRPr="00733220">
              <w:rPr>
                <w:sz w:val="18"/>
                <w:szCs w:val="18"/>
              </w:rPr>
              <w:t xml:space="preserve">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w:t>
            </w:r>
            <w:proofErr w:type="gramStart"/>
            <w:r w:rsidRPr="00733220">
              <w:rPr>
                <w:sz w:val="18"/>
                <w:szCs w:val="18"/>
              </w:rPr>
              <w:t>99  Jackie</w:t>
            </w:r>
            <w:proofErr w:type="gramEnd"/>
            <w:r w:rsidRPr="00733220">
              <w:rPr>
                <w:sz w:val="18"/>
                <w:szCs w:val="18"/>
              </w:rPr>
              <w:t xml:space="preserv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w:t>
            </w:r>
            <w:proofErr w:type="gramStart"/>
            <w:r w:rsidRPr="00733220">
              <w:rPr>
                <w:sz w:val="18"/>
                <w:szCs w:val="18"/>
              </w:rPr>
              <w:t>99  It</w:t>
            </w:r>
            <w:proofErr w:type="gramEnd"/>
            <w:r w:rsidRPr="00733220">
              <w:rPr>
                <w:sz w:val="18"/>
                <w:szCs w:val="18"/>
              </w:rPr>
              <w:t xml:space="preserve">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w:t>
            </w:r>
            <w:proofErr w:type="gramStart"/>
            <w:r w:rsidRPr="00733220">
              <w:rPr>
                <w:sz w:val="18"/>
                <w:szCs w:val="18"/>
              </w:rPr>
              <w:t>00  The</w:t>
            </w:r>
            <w:proofErr w:type="gramEnd"/>
            <w:r w:rsidRPr="00733220">
              <w:rPr>
                <w:sz w:val="18"/>
                <w:szCs w:val="18"/>
              </w:rPr>
              <w:t xml:space="preserv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 xml:space="preserve">04/11/00 OPWest presented the completed flows for discussion. Anthony </w:t>
            </w:r>
            <w:proofErr w:type="gramStart"/>
            <w:r w:rsidRPr="00733220">
              <w:rPr>
                <w:sz w:val="18"/>
                <w:szCs w:val="18"/>
              </w:rPr>
              <w:t>Zerillo(</w:t>
            </w:r>
            <w:proofErr w:type="gramEnd"/>
            <w:r w:rsidRPr="00733220">
              <w:rPr>
                <w:sz w:val="18"/>
                <w:szCs w:val="18"/>
              </w:rPr>
              <w:t>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Flows deviate from OBF </w:t>
            </w:r>
            <w:proofErr w:type="gramStart"/>
            <w:r w:rsidRPr="00733220">
              <w:rPr>
                <w:sz w:val="18"/>
                <w:szCs w:val="18"/>
              </w:rPr>
              <w:t>flows  -</w:t>
            </w:r>
            <w:proofErr w:type="gramEnd"/>
            <w:r w:rsidRPr="00733220">
              <w:rPr>
                <w:sz w:val="18"/>
                <w:szCs w:val="18"/>
              </w:rPr>
              <w:t xml:space="preserve">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 xml:space="preserve">Anne Cummings from AT&amp;T and Jim Grasser presented the </w:t>
            </w:r>
            <w:proofErr w:type="gramStart"/>
            <w:r w:rsidRPr="00733220">
              <w:rPr>
                <w:sz w:val="18"/>
                <w:szCs w:val="18"/>
              </w:rPr>
              <w:t>Wireless to Wireless</w:t>
            </w:r>
            <w:proofErr w:type="gramEnd"/>
            <w:r w:rsidRPr="00733220">
              <w:rPr>
                <w:sz w:val="18"/>
                <w:szCs w:val="18"/>
              </w:rPr>
              <w:t xml:space="preserve">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w:t>
            </w:r>
            <w:proofErr w:type="gramStart"/>
            <w:r w:rsidRPr="00733220">
              <w:rPr>
                <w:sz w:val="18"/>
                <w:szCs w:val="18"/>
              </w:rPr>
              <w:t>several</w:t>
            </w:r>
            <w:proofErr w:type="gramEnd"/>
            <w:r w:rsidRPr="00733220">
              <w:rPr>
                <w:sz w:val="18"/>
                <w:szCs w:val="18"/>
              </w:rPr>
              <w:t xml:space="preserve">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w:t>
            </w:r>
            <w:proofErr w:type="gramStart"/>
            <w:r w:rsidRPr="00733220">
              <w:rPr>
                <w:sz w:val="18"/>
                <w:szCs w:val="18"/>
              </w:rPr>
              <w:t>hrs, and</w:t>
            </w:r>
            <w:proofErr w:type="gramEnd"/>
            <w:r w:rsidRPr="00733220">
              <w:rPr>
                <w:sz w:val="18"/>
                <w:szCs w:val="18"/>
              </w:rPr>
              <w:t xml:space="preserve">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 xml:space="preserve">Jurisdiction:  Consensus of the LNPA is that SP to SP communications </w:t>
            </w:r>
            <w:proofErr w:type="gramStart"/>
            <w:r w:rsidRPr="00733220">
              <w:rPr>
                <w:sz w:val="18"/>
                <w:szCs w:val="18"/>
              </w:rPr>
              <w:t>are</w:t>
            </w:r>
            <w:proofErr w:type="gramEnd"/>
            <w:r w:rsidRPr="00733220">
              <w:rPr>
                <w:sz w:val="18"/>
                <w:szCs w:val="18"/>
              </w:rPr>
              <w:t xml:space="preserv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w:t>
            </w:r>
            <w:proofErr w:type="gramStart"/>
            <w:r w:rsidRPr="00733220">
              <w:rPr>
                <w:sz w:val="18"/>
                <w:szCs w:val="18"/>
              </w:rPr>
              <w:t>:  “</w:t>
            </w:r>
            <w:proofErr w:type="gramEnd"/>
            <w:r w:rsidRPr="00733220">
              <w:rPr>
                <w:sz w:val="18"/>
                <w:szCs w:val="18"/>
              </w:rPr>
              <w:t xml:space="preserve">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w:t>
            </w:r>
            <w:proofErr w:type="gramStart"/>
            <w:r w:rsidRPr="00733220">
              <w:rPr>
                <w:sz w:val="18"/>
                <w:szCs w:val="18"/>
              </w:rPr>
              <w:t>LSR, or</w:t>
            </w:r>
            <w:proofErr w:type="gramEnd"/>
            <w:r w:rsidRPr="00733220">
              <w:rPr>
                <w:sz w:val="18"/>
                <w:szCs w:val="18"/>
              </w:rPr>
              <w:t xml:space="preserve">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w:t>
            </w:r>
            <w:proofErr w:type="gramStart"/>
            <w:r w:rsidRPr="00733220">
              <w:rPr>
                <w:sz w:val="18"/>
                <w:szCs w:val="18"/>
              </w:rPr>
              <w:t>network to network</w:t>
            </w:r>
            <w:proofErr w:type="gramEnd"/>
            <w:r w:rsidRPr="00733220">
              <w:rPr>
                <w:sz w:val="18"/>
                <w:szCs w:val="18"/>
              </w:rPr>
              <w:t xml:space="preserve">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1" w:name="_Toc491335589"/>
      <w:bookmarkEnd w:id="6"/>
      <w:bookmarkEnd w:id="7"/>
      <w:bookmarkEnd w:id="8"/>
      <w:bookmarkEnd w:id="9"/>
      <w:bookmarkEnd w:id="10"/>
    </w:p>
    <w:bookmarkEnd w:id="11"/>
    <w:p w14:paraId="35E9AD92" w14:textId="77777777" w:rsidR="003712EE" w:rsidRDefault="003712EE">
      <w:pPr>
        <w:rPr>
          <w:rFonts w:ascii="Arial" w:hAnsi="Arial" w:cs="Arial"/>
          <w:b/>
          <w:color w:val="242424"/>
          <w:sz w:val="20"/>
          <w:szCs w:val="20"/>
          <w:u w:val="single"/>
        </w:rPr>
      </w:pPr>
    </w:p>
    <w:sectPr w:rsidR="003712EE" w:rsidSect="00AE3145">
      <w:headerReference w:type="default" r:id="rId170"/>
      <w:footerReference w:type="default" r:id="rId171"/>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6DD" w14:textId="03D76A82"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40</w:t>
    </w:r>
    <w:r>
      <w:rPr>
        <w:rStyle w:val="PageNumber"/>
        <w:sz w:val="18"/>
        <w:szCs w:val="18"/>
      </w:rPr>
      <w:t>,</w:t>
    </w:r>
    <w:r w:rsidR="002C6419">
      <w:rPr>
        <w:rStyle w:val="PageNumber"/>
        <w:sz w:val="18"/>
        <w:szCs w:val="18"/>
      </w:rPr>
      <w:t>December 4</w:t>
    </w:r>
    <w:r w:rsidR="002C6419" w:rsidRPr="001C67AB">
      <w:rPr>
        <w:rStyle w:val="PageNumber"/>
        <w:sz w:val="18"/>
        <w:szCs w:val="18"/>
        <w:vertAlign w:val="superscript"/>
      </w:rPr>
      <w:t>th</w:t>
    </w:r>
    <w:r w:rsidR="002C6419">
      <w:rPr>
        <w:rStyle w:val="PageNumber"/>
        <w:sz w:val="18"/>
        <w:szCs w:val="18"/>
      </w:rPr>
      <w:t xml:space="preserve"> </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9"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0"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E5DA5"/>
    <w:multiLevelType w:val="hybridMultilevel"/>
    <w:tmpl w:val="A0320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7"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7"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9A3A1F"/>
    <w:multiLevelType w:val="hybridMultilevel"/>
    <w:tmpl w:val="1214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39174A4"/>
    <w:multiLevelType w:val="hybridMultilevel"/>
    <w:tmpl w:val="7DDAA8AA"/>
    <w:lvl w:ilvl="0" w:tplc="04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o"/>
      <w:lvlJc w:val="left"/>
      <w:pPr>
        <w:ind w:left="3960" w:hanging="360"/>
      </w:pPr>
      <w:rPr>
        <w:rFonts w:ascii="Courier New" w:hAnsi="Courier New" w:cs="Courier New"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numFmt w:val="bullet"/>
      <w:lvlText w:val="•"/>
      <w:lvlJc w:val="left"/>
      <w:pPr>
        <w:ind w:left="7920" w:hanging="720"/>
      </w:pPr>
      <w:rPr>
        <w:rFonts w:ascii="Calibri" w:eastAsia="Times New Roman" w:hAnsi="Calibri" w:cs="Calibri" w:hint="default"/>
        <w:b/>
        <w:color w:val="FF0000"/>
        <w:sz w:val="28"/>
      </w:rPr>
    </w:lvl>
    <w:lvl w:ilvl="8" w:tplc="FFFFFFFF" w:tentative="1">
      <w:start w:val="1"/>
      <w:numFmt w:val="bullet"/>
      <w:lvlText w:val=""/>
      <w:lvlJc w:val="left"/>
      <w:pPr>
        <w:ind w:left="8280" w:hanging="360"/>
      </w:pPr>
      <w:rPr>
        <w:rFonts w:ascii="Wingdings" w:hAnsi="Wingdings" w:hint="default"/>
      </w:rPr>
    </w:lvl>
  </w:abstractNum>
  <w:abstractNum w:abstractNumId="122"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1"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C524ADD"/>
    <w:multiLevelType w:val="hybridMultilevel"/>
    <w:tmpl w:val="8EB8A1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41643FE"/>
    <w:multiLevelType w:val="hybridMultilevel"/>
    <w:tmpl w:val="6ECC23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9"/>
  </w:num>
  <w:num w:numId="2" w16cid:durableId="179979509">
    <w:abstractNumId w:val="53"/>
  </w:num>
  <w:num w:numId="3" w16cid:durableId="42219988">
    <w:abstractNumId w:val="93"/>
  </w:num>
  <w:num w:numId="4" w16cid:durableId="374429965">
    <w:abstractNumId w:val="74"/>
  </w:num>
  <w:num w:numId="5" w16cid:durableId="2117365904">
    <w:abstractNumId w:val="48"/>
  </w:num>
  <w:num w:numId="6" w16cid:durableId="2096710293">
    <w:abstractNumId w:val="47"/>
  </w:num>
  <w:num w:numId="7" w16cid:durableId="1033649643">
    <w:abstractNumId w:val="122"/>
  </w:num>
  <w:num w:numId="8" w16cid:durableId="1108504138">
    <w:abstractNumId w:val="22"/>
  </w:num>
  <w:num w:numId="9" w16cid:durableId="610090710">
    <w:abstractNumId w:val="6"/>
  </w:num>
  <w:num w:numId="10" w16cid:durableId="1316106241">
    <w:abstractNumId w:val="14"/>
  </w:num>
  <w:num w:numId="11" w16cid:durableId="1961569621">
    <w:abstractNumId w:val="72"/>
  </w:num>
  <w:num w:numId="12" w16cid:durableId="736168849">
    <w:abstractNumId w:val="27"/>
  </w:num>
  <w:num w:numId="13" w16cid:durableId="1048411368">
    <w:abstractNumId w:val="34"/>
  </w:num>
  <w:num w:numId="14" w16cid:durableId="1460684799">
    <w:abstractNumId w:val="23"/>
  </w:num>
  <w:num w:numId="15" w16cid:durableId="1577129965">
    <w:abstractNumId w:val="90"/>
  </w:num>
  <w:num w:numId="16" w16cid:durableId="1860267363">
    <w:abstractNumId w:val="19"/>
  </w:num>
  <w:num w:numId="17" w16cid:durableId="202836000">
    <w:abstractNumId w:val="148"/>
  </w:num>
  <w:num w:numId="18" w16cid:durableId="2055079631">
    <w:abstractNumId w:val="81"/>
  </w:num>
  <w:num w:numId="19" w16cid:durableId="1555694895">
    <w:abstractNumId w:val="65"/>
  </w:num>
  <w:num w:numId="20" w16cid:durableId="373584277">
    <w:abstractNumId w:val="146"/>
  </w:num>
  <w:num w:numId="21" w16cid:durableId="1812094908">
    <w:abstractNumId w:val="101"/>
  </w:num>
  <w:num w:numId="22" w16cid:durableId="1753770879">
    <w:abstractNumId w:val="138"/>
  </w:num>
  <w:num w:numId="23" w16cid:durableId="928779737">
    <w:abstractNumId w:val="111"/>
  </w:num>
  <w:num w:numId="24" w16cid:durableId="426846891">
    <w:abstractNumId w:val="147"/>
  </w:num>
  <w:num w:numId="25" w16cid:durableId="1895893193">
    <w:abstractNumId w:val="91"/>
  </w:num>
  <w:num w:numId="26" w16cid:durableId="1856067146">
    <w:abstractNumId w:val="114"/>
  </w:num>
  <w:num w:numId="27" w16cid:durableId="878512379">
    <w:abstractNumId w:val="106"/>
  </w:num>
  <w:num w:numId="28" w16cid:durableId="1677877625">
    <w:abstractNumId w:val="139"/>
  </w:num>
  <w:num w:numId="29" w16cid:durableId="1982684577">
    <w:abstractNumId w:val="41"/>
  </w:num>
  <w:num w:numId="30" w16cid:durableId="1149398548">
    <w:abstractNumId w:val="132"/>
  </w:num>
  <w:num w:numId="31" w16cid:durableId="334648319">
    <w:abstractNumId w:val="98"/>
  </w:num>
  <w:num w:numId="32" w16cid:durableId="1310591286">
    <w:abstractNumId w:val="89"/>
  </w:num>
  <w:num w:numId="33" w16cid:durableId="971519392">
    <w:abstractNumId w:val="158"/>
  </w:num>
  <w:num w:numId="34" w16cid:durableId="468598664">
    <w:abstractNumId w:val="157"/>
  </w:num>
  <w:num w:numId="35" w16cid:durableId="766123366">
    <w:abstractNumId w:val="94"/>
  </w:num>
  <w:num w:numId="36" w16cid:durableId="2020156996">
    <w:abstractNumId w:val="64"/>
  </w:num>
  <w:num w:numId="37" w16cid:durableId="1885941529">
    <w:abstractNumId w:val="87"/>
  </w:num>
  <w:num w:numId="38" w16cid:durableId="990867091">
    <w:abstractNumId w:val="85"/>
  </w:num>
  <w:num w:numId="39" w16cid:durableId="2082218781">
    <w:abstractNumId w:val="145"/>
  </w:num>
  <w:num w:numId="40" w16cid:durableId="1259830549">
    <w:abstractNumId w:val="117"/>
  </w:num>
  <w:num w:numId="41" w16cid:durableId="2137945868">
    <w:abstractNumId w:val="159"/>
  </w:num>
  <w:num w:numId="42" w16cid:durableId="1368413413">
    <w:abstractNumId w:val="37"/>
  </w:num>
  <w:num w:numId="43" w16cid:durableId="1954751110">
    <w:abstractNumId w:val="26"/>
  </w:num>
  <w:num w:numId="44" w16cid:durableId="1459564072">
    <w:abstractNumId w:val="39"/>
  </w:num>
  <w:num w:numId="45" w16cid:durableId="430323236">
    <w:abstractNumId w:val="30"/>
  </w:num>
  <w:num w:numId="46" w16cid:durableId="935141125">
    <w:abstractNumId w:val="55"/>
  </w:num>
  <w:num w:numId="47" w16cid:durableId="343484347">
    <w:abstractNumId w:val="127"/>
  </w:num>
  <w:num w:numId="48" w16cid:durableId="232550876">
    <w:abstractNumId w:val="62"/>
  </w:num>
  <w:num w:numId="49" w16cid:durableId="42757798">
    <w:abstractNumId w:val="92"/>
  </w:num>
  <w:num w:numId="50" w16cid:durableId="128475680">
    <w:abstractNumId w:val="45"/>
  </w:num>
  <w:num w:numId="51" w16cid:durableId="204145535">
    <w:abstractNumId w:val="60"/>
  </w:num>
  <w:num w:numId="52" w16cid:durableId="13119022">
    <w:abstractNumId w:val="153"/>
  </w:num>
  <w:num w:numId="53" w16cid:durableId="1030453526">
    <w:abstractNumId w:val="133"/>
  </w:num>
  <w:num w:numId="54" w16cid:durableId="749350953">
    <w:abstractNumId w:val="134"/>
  </w:num>
  <w:num w:numId="55" w16cid:durableId="1160736014">
    <w:abstractNumId w:val="142"/>
  </w:num>
  <w:num w:numId="56" w16cid:durableId="827671551">
    <w:abstractNumId w:val="162"/>
  </w:num>
  <w:num w:numId="57" w16cid:durableId="255403248">
    <w:abstractNumId w:val="42"/>
  </w:num>
  <w:num w:numId="58" w16cid:durableId="1480146048">
    <w:abstractNumId w:val="13"/>
  </w:num>
  <w:num w:numId="59" w16cid:durableId="1742827425">
    <w:abstractNumId w:val="54"/>
  </w:num>
  <w:num w:numId="60" w16cid:durableId="1764374494">
    <w:abstractNumId w:val="113"/>
  </w:num>
  <w:num w:numId="61" w16cid:durableId="44842660">
    <w:abstractNumId w:val="137"/>
  </w:num>
  <w:num w:numId="62" w16cid:durableId="880938080">
    <w:abstractNumId w:val="104"/>
  </w:num>
  <w:num w:numId="63" w16cid:durableId="1611278062">
    <w:abstractNumId w:val="131"/>
  </w:num>
  <w:num w:numId="64" w16cid:durableId="1787429357">
    <w:abstractNumId w:val="155"/>
  </w:num>
  <w:num w:numId="65" w16cid:durableId="1390348497">
    <w:abstractNumId w:val="43"/>
  </w:num>
  <w:num w:numId="66" w16cid:durableId="427580238">
    <w:abstractNumId w:val="151"/>
  </w:num>
  <w:num w:numId="67" w16cid:durableId="1185243287">
    <w:abstractNumId w:val="56"/>
  </w:num>
  <w:num w:numId="68" w16cid:durableId="1993673442">
    <w:abstractNumId w:val="105"/>
  </w:num>
  <w:num w:numId="69" w16cid:durableId="1756629232">
    <w:abstractNumId w:val="31"/>
  </w:num>
  <w:num w:numId="70" w16cid:durableId="901211600">
    <w:abstractNumId w:val="17"/>
  </w:num>
  <w:num w:numId="71" w16cid:durableId="820998007">
    <w:abstractNumId w:val="10"/>
  </w:num>
  <w:num w:numId="72" w16cid:durableId="2088726498">
    <w:abstractNumId w:val="29"/>
  </w:num>
  <w:num w:numId="73" w16cid:durableId="499194673">
    <w:abstractNumId w:val="66"/>
  </w:num>
  <w:num w:numId="74" w16cid:durableId="1595087317">
    <w:abstractNumId w:val="115"/>
  </w:num>
  <w:num w:numId="75" w16cid:durableId="951742841">
    <w:abstractNumId w:val="128"/>
  </w:num>
  <w:num w:numId="76" w16cid:durableId="611744839">
    <w:abstractNumId w:val="108"/>
  </w:num>
  <w:num w:numId="77" w16cid:durableId="1735619620">
    <w:abstractNumId w:val="58"/>
  </w:num>
  <w:num w:numId="78" w16cid:durableId="558397415">
    <w:abstractNumId w:val="123"/>
  </w:num>
  <w:num w:numId="79" w16cid:durableId="891623148">
    <w:abstractNumId w:val="25"/>
  </w:num>
  <w:num w:numId="80" w16cid:durableId="2128741052">
    <w:abstractNumId w:val="156"/>
  </w:num>
  <w:num w:numId="81" w16cid:durableId="431172756">
    <w:abstractNumId w:val="3"/>
  </w:num>
  <w:num w:numId="82" w16cid:durableId="1462915913">
    <w:abstractNumId w:val="36"/>
  </w:num>
  <w:num w:numId="83" w16cid:durableId="994335994">
    <w:abstractNumId w:val="2"/>
  </w:num>
  <w:num w:numId="84" w16cid:durableId="232199519">
    <w:abstractNumId w:val="63"/>
  </w:num>
  <w:num w:numId="85" w16cid:durableId="1763527477">
    <w:abstractNumId w:val="88"/>
  </w:num>
  <w:num w:numId="86" w16cid:durableId="470170581">
    <w:abstractNumId w:val="12"/>
  </w:num>
  <w:num w:numId="87" w16cid:durableId="1696030108">
    <w:abstractNumId w:val="5"/>
  </w:num>
  <w:num w:numId="88" w16cid:durableId="956178830">
    <w:abstractNumId w:val="18"/>
  </w:num>
  <w:num w:numId="89" w16cid:durableId="1234779344">
    <w:abstractNumId w:val="1"/>
  </w:num>
  <w:num w:numId="90" w16cid:durableId="1610815868">
    <w:abstractNumId w:val="107"/>
  </w:num>
  <w:num w:numId="91" w16cid:durableId="1864392861">
    <w:abstractNumId w:val="35"/>
  </w:num>
  <w:num w:numId="92" w16cid:durableId="1771923922">
    <w:abstractNumId w:val="78"/>
  </w:num>
  <w:num w:numId="93" w16cid:durableId="298801668">
    <w:abstractNumId w:val="103"/>
  </w:num>
  <w:num w:numId="94" w16cid:durableId="681972657">
    <w:abstractNumId w:val="57"/>
  </w:num>
  <w:num w:numId="95" w16cid:durableId="1609965217">
    <w:abstractNumId w:val="20"/>
  </w:num>
  <w:num w:numId="96" w16cid:durableId="1213540114">
    <w:abstractNumId w:val="160"/>
  </w:num>
  <w:num w:numId="97" w16cid:durableId="501238771">
    <w:abstractNumId w:val="141"/>
  </w:num>
  <w:num w:numId="98" w16cid:durableId="320933037">
    <w:abstractNumId w:val="150"/>
  </w:num>
  <w:num w:numId="99" w16cid:durableId="486821527">
    <w:abstractNumId w:val="96"/>
  </w:num>
  <w:num w:numId="100" w16cid:durableId="73360628">
    <w:abstractNumId w:val="77"/>
  </w:num>
  <w:num w:numId="101" w16cid:durableId="2095348047">
    <w:abstractNumId w:val="61"/>
  </w:num>
  <w:num w:numId="102" w16cid:durableId="3823367">
    <w:abstractNumId w:val="154"/>
  </w:num>
  <w:num w:numId="103" w16cid:durableId="1509054333">
    <w:abstractNumId w:val="16"/>
  </w:num>
  <w:num w:numId="104" w16cid:durableId="1854683017">
    <w:abstractNumId w:val="79"/>
  </w:num>
  <w:num w:numId="105" w16cid:durableId="1626353805">
    <w:abstractNumId w:val="86"/>
  </w:num>
  <w:num w:numId="106" w16cid:durableId="1028798051">
    <w:abstractNumId w:val="70"/>
  </w:num>
  <w:num w:numId="107" w16cid:durableId="1296135868">
    <w:abstractNumId w:val="129"/>
  </w:num>
  <w:num w:numId="108" w16cid:durableId="1275091334">
    <w:abstractNumId w:val="49"/>
  </w:num>
  <w:num w:numId="109" w16cid:durableId="1852334541">
    <w:abstractNumId w:val="97"/>
  </w:num>
  <w:num w:numId="110" w16cid:durableId="1489050306">
    <w:abstractNumId w:val="67"/>
  </w:num>
  <w:num w:numId="111" w16cid:durableId="1356153415">
    <w:abstractNumId w:val="125"/>
  </w:num>
  <w:num w:numId="112" w16cid:durableId="895969362">
    <w:abstractNumId w:val="99"/>
  </w:num>
  <w:num w:numId="113" w16cid:durableId="289437756">
    <w:abstractNumId w:val="149"/>
  </w:num>
  <w:num w:numId="114" w16cid:durableId="735712547">
    <w:abstractNumId w:val="46"/>
  </w:num>
  <w:num w:numId="115" w16cid:durableId="336076966">
    <w:abstractNumId w:val="83"/>
  </w:num>
  <w:num w:numId="116" w16cid:durableId="117918882">
    <w:abstractNumId w:val="59"/>
  </w:num>
  <w:num w:numId="117" w16cid:durableId="806439353">
    <w:abstractNumId w:val="144"/>
  </w:num>
  <w:num w:numId="118" w16cid:durableId="1736077304">
    <w:abstractNumId w:val="50"/>
  </w:num>
  <w:num w:numId="119" w16cid:durableId="792020928">
    <w:abstractNumId w:val="126"/>
  </w:num>
  <w:num w:numId="120" w16cid:durableId="1479301884">
    <w:abstractNumId w:val="24"/>
  </w:num>
  <w:num w:numId="121" w16cid:durableId="1473207176">
    <w:abstractNumId w:val="0"/>
  </w:num>
  <w:num w:numId="122" w16cid:durableId="200627580">
    <w:abstractNumId w:val="84"/>
  </w:num>
  <w:num w:numId="123" w16cid:durableId="1860580121">
    <w:abstractNumId w:val="161"/>
  </w:num>
  <w:num w:numId="124" w16cid:durableId="1691761609">
    <w:abstractNumId w:val="95"/>
  </w:num>
  <w:num w:numId="125" w16cid:durableId="2099710939">
    <w:abstractNumId w:val="4"/>
  </w:num>
  <w:num w:numId="126" w16cid:durableId="1007367016">
    <w:abstractNumId w:val="109"/>
  </w:num>
  <w:num w:numId="127" w16cid:durableId="2044016932">
    <w:abstractNumId w:val="120"/>
  </w:num>
  <w:num w:numId="128" w16cid:durableId="214707895">
    <w:abstractNumId w:val="112"/>
  </w:num>
  <w:num w:numId="129" w16cid:durableId="65152195">
    <w:abstractNumId w:val="21"/>
  </w:num>
  <w:num w:numId="130" w16cid:durableId="246352839">
    <w:abstractNumId w:val="7"/>
  </w:num>
  <w:num w:numId="131" w16cid:durableId="270667691">
    <w:abstractNumId w:val="44"/>
  </w:num>
  <w:num w:numId="132" w16cid:durableId="1286698618">
    <w:abstractNumId w:val="118"/>
  </w:num>
  <w:num w:numId="133" w16cid:durableId="1234195029">
    <w:abstractNumId w:val="102"/>
  </w:num>
  <w:num w:numId="134" w16cid:durableId="837696449">
    <w:abstractNumId w:val="15"/>
  </w:num>
  <w:num w:numId="135" w16cid:durableId="365642959">
    <w:abstractNumId w:val="140"/>
  </w:num>
  <w:num w:numId="136" w16cid:durableId="1004357277">
    <w:abstractNumId w:val="71"/>
  </w:num>
  <w:num w:numId="137" w16cid:durableId="1380861044">
    <w:abstractNumId w:val="152"/>
  </w:num>
  <w:num w:numId="138" w16cid:durableId="259067436">
    <w:abstractNumId w:val="75"/>
  </w:num>
  <w:num w:numId="139" w16cid:durableId="1070612429">
    <w:abstractNumId w:val="124"/>
  </w:num>
  <w:num w:numId="140" w16cid:durableId="73094864">
    <w:abstractNumId w:val="69"/>
  </w:num>
  <w:num w:numId="141" w16cid:durableId="644118820">
    <w:abstractNumId w:val="68"/>
  </w:num>
  <w:num w:numId="142" w16cid:durableId="1883666851">
    <w:abstractNumId w:val="80"/>
  </w:num>
  <w:num w:numId="143" w16cid:durableId="2130933714">
    <w:abstractNumId w:val="73"/>
  </w:num>
  <w:num w:numId="144" w16cid:durableId="811408551">
    <w:abstractNumId w:val="136"/>
  </w:num>
  <w:num w:numId="145" w16cid:durableId="1614358208">
    <w:abstractNumId w:val="110"/>
  </w:num>
  <w:num w:numId="146" w16cid:durableId="1020665757">
    <w:abstractNumId w:val="163"/>
  </w:num>
  <w:num w:numId="147" w16cid:durableId="1129205112">
    <w:abstractNumId w:val="100"/>
  </w:num>
  <w:num w:numId="148" w16cid:durableId="1651444960">
    <w:abstractNumId w:val="38"/>
  </w:num>
  <w:num w:numId="149" w16cid:durableId="194775412">
    <w:abstractNumId w:val="130"/>
  </w:num>
  <w:num w:numId="150" w16cid:durableId="875891672">
    <w:abstractNumId w:val="11"/>
  </w:num>
  <w:num w:numId="151" w16cid:durableId="2127233338">
    <w:abstractNumId w:val="52"/>
  </w:num>
  <w:num w:numId="152" w16cid:durableId="1602949853">
    <w:abstractNumId w:val="32"/>
  </w:num>
  <w:num w:numId="153" w16cid:durableId="725497009">
    <w:abstractNumId w:val="119"/>
  </w:num>
  <w:num w:numId="154" w16cid:durableId="2091728978">
    <w:abstractNumId w:val="8"/>
  </w:num>
  <w:num w:numId="155" w16cid:durableId="781068137">
    <w:abstractNumId w:val="33"/>
  </w:num>
  <w:num w:numId="156" w16cid:durableId="804615206">
    <w:abstractNumId w:val="76"/>
  </w:num>
  <w:num w:numId="157" w16cid:durableId="991713368">
    <w:abstractNumId w:val="28"/>
  </w:num>
  <w:num w:numId="158" w16cid:durableId="1858696231">
    <w:abstractNumId w:val="82"/>
  </w:num>
  <w:num w:numId="159" w16cid:durableId="2078742304">
    <w:abstractNumId w:val="116"/>
  </w:num>
  <w:num w:numId="160" w16cid:durableId="1510292733">
    <w:abstractNumId w:val="135"/>
  </w:num>
  <w:num w:numId="161" w16cid:durableId="1535851427">
    <w:abstractNumId w:val="40"/>
  </w:num>
  <w:num w:numId="162" w16cid:durableId="1186016791">
    <w:abstractNumId w:val="121"/>
  </w:num>
  <w:num w:numId="163" w16cid:durableId="1582831194">
    <w:abstractNumId w:val="51"/>
  </w:num>
  <w:num w:numId="164" w16cid:durableId="1141187641">
    <w:abstractNumId w:val="14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51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5B19"/>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78F"/>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1EC"/>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9" TargetMode="External"/><Relationship Id="rId21" Type="http://schemas.openxmlformats.org/officeDocument/2006/relationships/hyperlink" Target="https://workinggroup.numberportability.com/documents/pim-145" TargetMode="External"/><Relationship Id="rId42" Type="http://schemas.openxmlformats.org/officeDocument/2006/relationships/hyperlink" Target="https://workinggroup.numberportability.com/documents/pim-124" TargetMode="External"/><Relationship Id="rId63" Type="http://schemas.openxmlformats.org/officeDocument/2006/relationships/hyperlink" Target="https://workinggroup.numberportability.com/documents/pim-103" TargetMode="External"/><Relationship Id="rId84" Type="http://schemas.openxmlformats.org/officeDocument/2006/relationships/hyperlink" Target="https://workinggroup.numberportability.com/documents/pim-82" TargetMode="External"/><Relationship Id="rId138" Type="http://schemas.openxmlformats.org/officeDocument/2006/relationships/hyperlink" Target="https://workinggroup.numberportability.com/documents/pim-28" TargetMode="External"/><Relationship Id="rId159" Type="http://schemas.openxmlformats.org/officeDocument/2006/relationships/hyperlink" Target="https://workinggroup.numberportability.com/documents/pim-11" TargetMode="External"/><Relationship Id="rId170" Type="http://schemas.openxmlformats.org/officeDocument/2006/relationships/header" Target="header1.xml"/><Relationship Id="rId107" Type="http://schemas.openxmlformats.org/officeDocument/2006/relationships/hyperlink" Target="https://workinggroup.numberportability.com/documents/pim-59" TargetMode="External"/><Relationship Id="rId11" Type="http://schemas.openxmlformats.org/officeDocument/2006/relationships/package" Target="embeddings/Microsoft_PowerPoint_Presentation1.pptx"/><Relationship Id="rId32" Type="http://schemas.openxmlformats.org/officeDocument/2006/relationships/image" Target="media/image6.emf"/><Relationship Id="rId53" Type="http://schemas.openxmlformats.org/officeDocument/2006/relationships/hyperlink" Target="https://workinggroup.numberportability.com/documents/pim-113" TargetMode="External"/><Relationship Id="rId74" Type="http://schemas.openxmlformats.org/officeDocument/2006/relationships/hyperlink" Target="https://workinggroup.numberportability.com/documents/pim-92" TargetMode="External"/><Relationship Id="rId128" Type="http://schemas.openxmlformats.org/officeDocument/2006/relationships/hyperlink" Target="https://workinggroup.numberportability.com/documents/pim-38" TargetMode="External"/><Relationship Id="rId149" Type="http://schemas.openxmlformats.org/officeDocument/2006/relationships/hyperlink" Target="https://workinggroup.numberportability.com/documents/pim-17"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1" TargetMode="External"/><Relationship Id="rId160" Type="http://schemas.openxmlformats.org/officeDocument/2006/relationships/hyperlink" Target="https://workinggroup.numberportability.com/documents/pim-10" TargetMode="External"/><Relationship Id="rId22" Type="http://schemas.openxmlformats.org/officeDocument/2006/relationships/hyperlink" Target="https://workinggroup.numberportability.com/documents/pim-144" TargetMode="External"/><Relationship Id="rId43" Type="http://schemas.openxmlformats.org/officeDocument/2006/relationships/hyperlink" Target="https://workinggroup.numberportability.com/documents/pim-123" TargetMode="External"/><Relationship Id="rId64" Type="http://schemas.openxmlformats.org/officeDocument/2006/relationships/hyperlink" Target="https://workinggroup.numberportability.com/documents/pim-102" TargetMode="External"/><Relationship Id="rId118" Type="http://schemas.openxmlformats.org/officeDocument/2006/relationships/hyperlink" Target="https://workinggroup.numberportability.com/documents/pim-48" TargetMode="External"/><Relationship Id="rId139" Type="http://schemas.openxmlformats.org/officeDocument/2006/relationships/hyperlink" Target="https://workinggroup.numberportability.com/documents/pim-27" TargetMode="External"/><Relationship Id="rId85" Type="http://schemas.openxmlformats.org/officeDocument/2006/relationships/hyperlink" Target="https://workinggroup.numberportability.com/documents/pim-81" TargetMode="External"/><Relationship Id="rId150" Type="http://schemas.openxmlformats.org/officeDocument/2006/relationships/hyperlink" Target="https://workinggroup.numberportability.com/documents/pim-16" TargetMode="External"/><Relationship Id="rId171" Type="http://schemas.openxmlformats.org/officeDocument/2006/relationships/footer" Target="footer1.xml"/><Relationship Id="rId12" Type="http://schemas.openxmlformats.org/officeDocument/2006/relationships/hyperlink" Target="https://workinggroup.numberportability.com/documents/pim-150" TargetMode="External"/><Relationship Id="rId33" Type="http://schemas.openxmlformats.org/officeDocument/2006/relationships/package" Target="embeddings/Microsoft_Word_Document.docx"/><Relationship Id="rId108" Type="http://schemas.openxmlformats.org/officeDocument/2006/relationships/hyperlink" Target="https://workinggroup.numberportability.com/documents/pim-58" TargetMode="External"/><Relationship Id="rId129" Type="http://schemas.openxmlformats.org/officeDocument/2006/relationships/hyperlink" Target="https://workinggroup.numberportability.com/documents/pim-37" TargetMode="External"/><Relationship Id="rId54" Type="http://schemas.openxmlformats.org/officeDocument/2006/relationships/hyperlink" Target="https://workinggroup.numberportability.com/documents/pim-112" TargetMode="External"/><Relationship Id="rId75" Type="http://schemas.openxmlformats.org/officeDocument/2006/relationships/hyperlink" Target="https://workinggroup.numberportability.com/documents/pim-91" TargetMode="External"/><Relationship Id="rId96" Type="http://schemas.openxmlformats.org/officeDocument/2006/relationships/hyperlink" Target="https://workinggroup.numberportability.com/documents/pim-70" TargetMode="External"/><Relationship Id="rId140" Type="http://schemas.openxmlformats.org/officeDocument/2006/relationships/hyperlink" Target="https://workinggroup.numberportability.com/documents/pim-26" TargetMode="External"/><Relationship Id="rId161" Type="http://schemas.openxmlformats.org/officeDocument/2006/relationships/hyperlink" Target="https://workinggroup.numberportability.com/documents/pim-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3" TargetMode="External"/><Relationship Id="rId28" Type="http://schemas.openxmlformats.org/officeDocument/2006/relationships/image" Target="media/image5.emf"/><Relationship Id="rId49" Type="http://schemas.openxmlformats.org/officeDocument/2006/relationships/hyperlink" Target="https://workinggroup.numberportability.com/documents/pim-117" TargetMode="External"/><Relationship Id="rId114" Type="http://schemas.openxmlformats.org/officeDocument/2006/relationships/hyperlink" Target="https://workinggroup.numberportability.com/documents/pim-52" TargetMode="External"/><Relationship Id="rId119" Type="http://schemas.openxmlformats.org/officeDocument/2006/relationships/hyperlink" Target="https://workinggroup.numberportability.com/documents/pim-47" TargetMode="External"/><Relationship Id="rId44" Type="http://schemas.openxmlformats.org/officeDocument/2006/relationships/hyperlink" Target="https://workinggroup.numberportability.com/documents/pim-122" TargetMode="External"/><Relationship Id="rId60" Type="http://schemas.openxmlformats.org/officeDocument/2006/relationships/hyperlink" Target="https://workinggroup.numberportability.com/documents/pim-106" TargetMode="External"/><Relationship Id="rId65" Type="http://schemas.openxmlformats.org/officeDocument/2006/relationships/hyperlink" Target="https://workinggroup.numberportability.com/documents/pim-101" TargetMode="External"/><Relationship Id="rId81" Type="http://schemas.openxmlformats.org/officeDocument/2006/relationships/hyperlink" Target="https://workinggroup.numberportability.com/documents/pim-85" TargetMode="External"/><Relationship Id="rId86" Type="http://schemas.openxmlformats.org/officeDocument/2006/relationships/hyperlink" Target="https://workinggroup.numberportability.com/documents/pim-80" TargetMode="External"/><Relationship Id="rId130" Type="http://schemas.openxmlformats.org/officeDocument/2006/relationships/hyperlink" Target="https://workinggroup.numberportability.com/documents/pim-36" TargetMode="External"/><Relationship Id="rId135" Type="http://schemas.openxmlformats.org/officeDocument/2006/relationships/hyperlink" Target="https://workinggroup.numberportability.com/documents/pim-31" TargetMode="External"/><Relationship Id="rId151" Type="http://schemas.openxmlformats.org/officeDocument/2006/relationships/hyperlink" Target="https://workinggroup.numberportability.com/documents/pim-15" TargetMode="External"/><Relationship Id="rId156" Type="http://schemas.openxmlformats.org/officeDocument/2006/relationships/oleObject" Target="embeddings/Microsoft_Word_97_-_2003_Document1.doc"/><Relationship Id="rId172" Type="http://schemas.openxmlformats.org/officeDocument/2006/relationships/fontTable" Target="fontTable.xml"/><Relationship Id="rId13" Type="http://schemas.openxmlformats.org/officeDocument/2006/relationships/hyperlink" Target="https://workinggroup.numberportability.com/documents/pim-149"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8" TargetMode="External"/><Relationship Id="rId109" Type="http://schemas.openxmlformats.org/officeDocument/2006/relationships/hyperlink" Target="https://workinggroup.numberportability.com/documents/pim-57" TargetMode="External"/><Relationship Id="rId34" Type="http://schemas.openxmlformats.org/officeDocument/2006/relationships/hyperlink" Target="https://workinggroup.numberportability.com/documents/pim-133" TargetMode="External"/><Relationship Id="rId50" Type="http://schemas.openxmlformats.org/officeDocument/2006/relationships/hyperlink" Target="https://workinggroup.numberportability.com/documents/pim-116" TargetMode="External"/><Relationship Id="rId55" Type="http://schemas.openxmlformats.org/officeDocument/2006/relationships/hyperlink" Target="https://workinggroup.numberportability.com/documents/pim-111" TargetMode="External"/><Relationship Id="rId76" Type="http://schemas.openxmlformats.org/officeDocument/2006/relationships/hyperlink" Target="https://workinggroup.numberportability.com/documents/pim-90" TargetMode="External"/><Relationship Id="rId97" Type="http://schemas.openxmlformats.org/officeDocument/2006/relationships/hyperlink" Target="https://workinggroup.numberportability.com/documents/pim-69" TargetMode="External"/><Relationship Id="rId104" Type="http://schemas.openxmlformats.org/officeDocument/2006/relationships/hyperlink" Target="https://workinggroup.numberportability.com/documents/pim-62" TargetMode="External"/><Relationship Id="rId120" Type="http://schemas.openxmlformats.org/officeDocument/2006/relationships/hyperlink" Target="https://workinggroup.numberportability.com/documents/pim-46" TargetMode="External"/><Relationship Id="rId125" Type="http://schemas.openxmlformats.org/officeDocument/2006/relationships/hyperlink" Target="https://workinggroup.numberportability.com/documents/pim-41" TargetMode="External"/><Relationship Id="rId141" Type="http://schemas.openxmlformats.org/officeDocument/2006/relationships/hyperlink" Target="https://workinggroup.numberportability.com/documents/pim-25" TargetMode="External"/><Relationship Id="rId146" Type="http://schemas.openxmlformats.org/officeDocument/2006/relationships/hyperlink" Target="https://workinggroup.numberportability.com/documents/pim-20" TargetMode="External"/><Relationship Id="rId167" Type="http://schemas.openxmlformats.org/officeDocument/2006/relationships/hyperlink" Target="https://workinggroup.numberportability.com/documents/pim-03" TargetMode="External"/><Relationship Id="rId7" Type="http://schemas.openxmlformats.org/officeDocument/2006/relationships/endnotes" Target="endnotes.xml"/><Relationship Id="rId71" Type="http://schemas.openxmlformats.org/officeDocument/2006/relationships/hyperlink" Target="https://workinggroup.numberportability.com/documents/pim-95" TargetMode="External"/><Relationship Id="rId92" Type="http://schemas.openxmlformats.org/officeDocument/2006/relationships/hyperlink" Target="https://workinggroup.numberportability.com/documents/pim-74" TargetMode="External"/><Relationship Id="rId162" Type="http://schemas.openxmlformats.org/officeDocument/2006/relationships/hyperlink" Target="https://workinggroup.numberportability.com/documents/pim-08" TargetMode="External"/><Relationship Id="rId2" Type="http://schemas.openxmlformats.org/officeDocument/2006/relationships/numbering" Target="numbering.xml"/><Relationship Id="rId29" Type="http://schemas.openxmlformats.org/officeDocument/2006/relationships/package" Target="embeddings/Microsoft_PowerPoint_Presentation4.pptx"/><Relationship Id="rId24" Type="http://schemas.openxmlformats.org/officeDocument/2006/relationships/hyperlink" Target="https://workinggroup.numberportability.com/documents/pim-142" TargetMode="External"/><Relationship Id="rId40" Type="http://schemas.openxmlformats.org/officeDocument/2006/relationships/hyperlink" Target="https://workinggroup.numberportability.com/documents/pim-127" TargetMode="External"/><Relationship Id="rId45" Type="http://schemas.openxmlformats.org/officeDocument/2006/relationships/hyperlink" Target="https://workinggroup.numberportability.com/documents/pim-121" TargetMode="External"/><Relationship Id="rId66" Type="http://schemas.openxmlformats.org/officeDocument/2006/relationships/hyperlink" Target="https://workinggroup.numberportability.com/documents/pim-100" TargetMode="External"/><Relationship Id="rId87" Type="http://schemas.openxmlformats.org/officeDocument/2006/relationships/hyperlink" Target="https://workinggroup.numberportability.com/documents/pim-79" TargetMode="External"/><Relationship Id="rId110" Type="http://schemas.openxmlformats.org/officeDocument/2006/relationships/hyperlink" Target="https://workinggroup.numberportability.com/documents/pim-56" TargetMode="External"/><Relationship Id="rId115" Type="http://schemas.openxmlformats.org/officeDocument/2006/relationships/hyperlink" Target="https://workinggroup.numberportability.com/documents/pim-51" TargetMode="External"/><Relationship Id="rId131" Type="http://schemas.openxmlformats.org/officeDocument/2006/relationships/hyperlink" Target="https://workinggroup.numberportability.com/documents/pim-35" TargetMode="External"/><Relationship Id="rId136" Type="http://schemas.openxmlformats.org/officeDocument/2006/relationships/hyperlink" Target="https://workinggroup.numberportability.com/documents/pim-30" TargetMode="External"/><Relationship Id="rId157" Type="http://schemas.openxmlformats.org/officeDocument/2006/relationships/hyperlink" Target="https://workinggroup.numberportability.com/documents/pim-13" TargetMode="External"/><Relationship Id="rId61" Type="http://schemas.openxmlformats.org/officeDocument/2006/relationships/hyperlink" Target="https://workinggroup.numberportability.com/documents/pim-105" TargetMode="External"/><Relationship Id="rId82" Type="http://schemas.openxmlformats.org/officeDocument/2006/relationships/hyperlink" Target="https://workinggroup.numberportability.com/documents/pim-84" TargetMode="External"/><Relationship Id="rId152" Type="http://schemas.openxmlformats.org/officeDocument/2006/relationships/hyperlink" Target="https://workinggroup.numberportability.com/documents/pim-14" TargetMode="External"/><Relationship Id="rId173"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hyperlink" Target="https://workinggroup.numberportability.com/node/6551" TargetMode="External"/><Relationship Id="rId30" Type="http://schemas.openxmlformats.org/officeDocument/2006/relationships/hyperlink" Target="https://workinggroup.numberportability.com/documents/pim-135" TargetMode="External"/><Relationship Id="rId35" Type="http://schemas.openxmlformats.org/officeDocument/2006/relationships/hyperlink" Target="https://workinggroup.numberportability.com/documents/pim-132" TargetMode="External"/><Relationship Id="rId56" Type="http://schemas.openxmlformats.org/officeDocument/2006/relationships/hyperlink" Target="https://workinggroup.numberportability.com/documents/pim-110" TargetMode="External"/><Relationship Id="rId77" Type="http://schemas.openxmlformats.org/officeDocument/2006/relationships/hyperlink" Target="https://workinggroup.numberportability.com/documents/pim-89" TargetMode="External"/><Relationship Id="rId100" Type="http://schemas.openxmlformats.org/officeDocument/2006/relationships/hyperlink" Target="https://workinggroup.numberportability.com/documents/pim-66" TargetMode="External"/><Relationship Id="rId105" Type="http://schemas.openxmlformats.org/officeDocument/2006/relationships/hyperlink" Target="https://workinggroup.numberportability.com/documents/pim-61" TargetMode="External"/><Relationship Id="rId126" Type="http://schemas.openxmlformats.org/officeDocument/2006/relationships/hyperlink" Target="https://workinggroup.numberportability.com/documents/pim-40" TargetMode="External"/><Relationship Id="rId147" Type="http://schemas.openxmlformats.org/officeDocument/2006/relationships/hyperlink" Target="https://workinggroup.numberportability.com/documents/pim-19" TargetMode="External"/><Relationship Id="rId168" Type="http://schemas.openxmlformats.org/officeDocument/2006/relationships/hyperlink" Target="https://workinggroup.numberportability.com/documents/pim-02" TargetMode="External"/><Relationship Id="rId8" Type="http://schemas.openxmlformats.org/officeDocument/2006/relationships/image" Target="media/image1.emf"/><Relationship Id="rId51" Type="http://schemas.openxmlformats.org/officeDocument/2006/relationships/hyperlink" Target="https://workinggroup.numberportability.com/documents/pim-115" TargetMode="External"/><Relationship Id="rId72" Type="http://schemas.openxmlformats.org/officeDocument/2006/relationships/hyperlink" Target="https://workinggroup.numberportability.com/documents/pim-94" TargetMode="External"/><Relationship Id="rId93" Type="http://schemas.openxmlformats.org/officeDocument/2006/relationships/hyperlink" Target="https://workinggroup.numberportability.com/documents/pim-73" TargetMode="External"/><Relationship Id="rId98" Type="http://schemas.openxmlformats.org/officeDocument/2006/relationships/hyperlink" Target="https://workinggroup.numberportability.com/documents/pim-68" TargetMode="External"/><Relationship Id="rId121" Type="http://schemas.openxmlformats.org/officeDocument/2006/relationships/hyperlink" Target="https://workinggroup.numberportability.com/documents/pim-45" TargetMode="External"/><Relationship Id="rId142" Type="http://schemas.openxmlformats.org/officeDocument/2006/relationships/hyperlink" Target="https://workinggroup.numberportability.com/documents/pim-24" TargetMode="External"/><Relationship Id="rId163" Type="http://schemas.openxmlformats.org/officeDocument/2006/relationships/hyperlink" Target="https://workinggroup.numberportability.com/documents/pim-07" TargetMode="External"/><Relationship Id="rId3" Type="http://schemas.openxmlformats.org/officeDocument/2006/relationships/styles" Target="styles.xml"/><Relationship Id="rId25" Type="http://schemas.openxmlformats.org/officeDocument/2006/relationships/hyperlink" Target="https://workinggroup.numberportability.com/documents/pim-141" TargetMode="External"/><Relationship Id="rId46" Type="http://schemas.openxmlformats.org/officeDocument/2006/relationships/hyperlink" Target="https://workinggroup.numberportability.com/documents/pim-120" TargetMode="External"/><Relationship Id="rId67" Type="http://schemas.openxmlformats.org/officeDocument/2006/relationships/hyperlink" Target="https://workinggroup.numberportability.com/documents/pim-99" TargetMode="External"/><Relationship Id="rId116" Type="http://schemas.openxmlformats.org/officeDocument/2006/relationships/hyperlink" Target="https://workinggroup.numberportability.com/documents/pim-50" TargetMode="External"/><Relationship Id="rId137" Type="http://schemas.openxmlformats.org/officeDocument/2006/relationships/hyperlink" Target="https://workinggroup.numberportability.com/documents/pim-29" TargetMode="External"/><Relationship Id="rId158" Type="http://schemas.openxmlformats.org/officeDocument/2006/relationships/hyperlink" Target="https://workinggroup.numberportability.com/documents/pim-12" TargetMode="External"/><Relationship Id="rId20" Type="http://schemas.openxmlformats.org/officeDocument/2006/relationships/package" Target="embeddings/Microsoft_PowerPoint_Presentation3.pptx"/><Relationship Id="rId41" Type="http://schemas.openxmlformats.org/officeDocument/2006/relationships/hyperlink" Target="https://workinggroup.numberportability.com/documents/pim-125" TargetMode="External"/><Relationship Id="rId62" Type="http://schemas.openxmlformats.org/officeDocument/2006/relationships/hyperlink" Target="https://workinggroup.numberportability.com/documents/pim-104" TargetMode="External"/><Relationship Id="rId83" Type="http://schemas.openxmlformats.org/officeDocument/2006/relationships/hyperlink" Target="https://workinggroup.numberportability.com/documents/pim-83" TargetMode="External"/><Relationship Id="rId88" Type="http://schemas.openxmlformats.org/officeDocument/2006/relationships/hyperlink" Target="https://workinggroup.numberportability.com/documents/pim-78" TargetMode="External"/><Relationship Id="rId111" Type="http://schemas.openxmlformats.org/officeDocument/2006/relationships/hyperlink" Target="https://workinggroup.numberportability.com/documents/pim-55" TargetMode="External"/><Relationship Id="rId132" Type="http://schemas.openxmlformats.org/officeDocument/2006/relationships/hyperlink" Target="https://workinggroup.numberportability.com/documents/pim-34" TargetMode="External"/><Relationship Id="rId153" Type="http://schemas.openxmlformats.org/officeDocument/2006/relationships/image" Target="media/image7.wmf"/><Relationship Id="rId15" Type="http://schemas.openxmlformats.org/officeDocument/2006/relationships/hyperlink" Target="https://workinggroup.numberportability.com/documents/pim-147" TargetMode="External"/><Relationship Id="rId36" Type="http://schemas.openxmlformats.org/officeDocument/2006/relationships/hyperlink" Target="https://workinggroup.numberportability.com/documents/pim-131" TargetMode="External"/><Relationship Id="rId57" Type="http://schemas.openxmlformats.org/officeDocument/2006/relationships/hyperlink" Target="https://workinggroup.numberportability.com/documents/pim-109" TargetMode="External"/><Relationship Id="rId106" Type="http://schemas.openxmlformats.org/officeDocument/2006/relationships/hyperlink" Target="https://workinggroup.numberportability.com/documents/pim-60" TargetMode="External"/><Relationship Id="rId127" Type="http://schemas.openxmlformats.org/officeDocument/2006/relationships/hyperlink" Target="https://workinggroup.numberportability.com/documents/pim-39" TargetMode="External"/><Relationship Id="rId10" Type="http://schemas.openxmlformats.org/officeDocument/2006/relationships/image" Target="media/image2.emf"/><Relationship Id="rId31" Type="http://schemas.openxmlformats.org/officeDocument/2006/relationships/hyperlink" Target="https://workinggroup.numberportability.com/documents/pim-134" TargetMode="External"/><Relationship Id="rId52" Type="http://schemas.openxmlformats.org/officeDocument/2006/relationships/hyperlink" Target="https://workinggroup.numberportability.com/documents/pim-114" TargetMode="External"/><Relationship Id="rId73" Type="http://schemas.openxmlformats.org/officeDocument/2006/relationships/hyperlink" Target="https://workinggroup.numberportability.com/documents/pim-93" TargetMode="External"/><Relationship Id="rId78" Type="http://schemas.openxmlformats.org/officeDocument/2006/relationships/hyperlink" Target="https://workinggroup.numberportability.com/documents/pim-88" TargetMode="External"/><Relationship Id="rId94" Type="http://schemas.openxmlformats.org/officeDocument/2006/relationships/hyperlink" Target="https://workinggroup.numberportability.com/documents/pim-72" TargetMode="External"/><Relationship Id="rId99" Type="http://schemas.openxmlformats.org/officeDocument/2006/relationships/hyperlink" Target="https://workinggroup.numberportability.com/documents/pim-67" TargetMode="External"/><Relationship Id="rId101" Type="http://schemas.openxmlformats.org/officeDocument/2006/relationships/hyperlink" Target="https://workinggroup.numberportability.com/documents/pim-65" TargetMode="External"/><Relationship Id="rId122" Type="http://schemas.openxmlformats.org/officeDocument/2006/relationships/hyperlink" Target="https://workinggroup.numberportability.com/documents/pim-44" TargetMode="External"/><Relationship Id="rId143" Type="http://schemas.openxmlformats.org/officeDocument/2006/relationships/hyperlink" Target="https://workinggroup.numberportability.com/documents/pim-23" TargetMode="External"/><Relationship Id="rId148" Type="http://schemas.openxmlformats.org/officeDocument/2006/relationships/hyperlink" Target="https://workinggroup.numberportability.com/documents/pim-18" TargetMode="External"/><Relationship Id="rId164" Type="http://schemas.openxmlformats.org/officeDocument/2006/relationships/hyperlink" Target="https://workinggroup.numberportability.com/documents/pim-06" TargetMode="External"/><Relationship Id="rId169" Type="http://schemas.openxmlformats.org/officeDocument/2006/relationships/hyperlink" Target="https://workinggroup.numberportability.com/documents/pim-01"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hyperlink" Target="https://workinggroup.numberportability.com/documents/pim-139" TargetMode="External"/><Relationship Id="rId47" Type="http://schemas.openxmlformats.org/officeDocument/2006/relationships/hyperlink" Target="https://workinggroup.numberportability.com/documents/pim-119" TargetMode="External"/><Relationship Id="rId68" Type="http://schemas.openxmlformats.org/officeDocument/2006/relationships/hyperlink" Target="https://workinggroup.numberportability.com/documents/pim-98" TargetMode="External"/><Relationship Id="rId89" Type="http://schemas.openxmlformats.org/officeDocument/2006/relationships/hyperlink" Target="https://workinggroup.numberportability.com/documents/pim-77" TargetMode="External"/><Relationship Id="rId112" Type="http://schemas.openxmlformats.org/officeDocument/2006/relationships/hyperlink" Target="https://workinggroup.numberportability.com/documents/pim-54" TargetMode="External"/><Relationship Id="rId133" Type="http://schemas.openxmlformats.org/officeDocument/2006/relationships/hyperlink" Target="https://workinggroup.numberportability.com/documents/pim-33" TargetMode="External"/><Relationship Id="rId154" Type="http://schemas.openxmlformats.org/officeDocument/2006/relationships/oleObject" Target="embeddings/Microsoft_Word_97_-_2003_Document.doc"/><Relationship Id="rId16" Type="http://schemas.openxmlformats.org/officeDocument/2006/relationships/hyperlink" Target="https://workinggroup.numberportability.com/documents/pim-146" TargetMode="External"/><Relationship Id="rId37" Type="http://schemas.openxmlformats.org/officeDocument/2006/relationships/hyperlink" Target="https://workinggroup.numberportability.com/documents/pim-130" TargetMode="External"/><Relationship Id="rId58" Type="http://schemas.openxmlformats.org/officeDocument/2006/relationships/hyperlink" Target="https://workinggroup.numberportability.com/documents/pim-108" TargetMode="External"/><Relationship Id="rId79" Type="http://schemas.openxmlformats.org/officeDocument/2006/relationships/hyperlink" Target="https://workinggroup.numberportability.com/documents/pim-87" TargetMode="External"/><Relationship Id="rId102" Type="http://schemas.openxmlformats.org/officeDocument/2006/relationships/hyperlink" Target="https://workinggroup.numberportability.com/documents/pim-64" TargetMode="External"/><Relationship Id="rId123" Type="http://schemas.openxmlformats.org/officeDocument/2006/relationships/hyperlink" Target="https://workinggroup.numberportability.com/documents/pim-43" TargetMode="External"/><Relationship Id="rId144" Type="http://schemas.openxmlformats.org/officeDocument/2006/relationships/hyperlink" Target="https://workinggroup.numberportability.com/documents/pim-22" TargetMode="External"/><Relationship Id="rId90" Type="http://schemas.openxmlformats.org/officeDocument/2006/relationships/hyperlink" Target="https://workinggroup.numberportability.com/documents/pim-76" TargetMode="External"/><Relationship Id="rId165" Type="http://schemas.openxmlformats.org/officeDocument/2006/relationships/hyperlink" Target="https://workinggroup.numberportability.com/documents/pim-05" TargetMode="External"/><Relationship Id="rId27" Type="http://schemas.openxmlformats.org/officeDocument/2006/relationships/hyperlink" Target="mailto:mdoherty@iconectiv.com" TargetMode="External"/><Relationship Id="rId48" Type="http://schemas.openxmlformats.org/officeDocument/2006/relationships/hyperlink" Target="https://workinggroup.numberportability.com/documents/pim-118" TargetMode="External"/><Relationship Id="rId69" Type="http://schemas.openxmlformats.org/officeDocument/2006/relationships/hyperlink" Target="https://workinggroup.numberportability.com/documents/pim-97" TargetMode="External"/><Relationship Id="rId113" Type="http://schemas.openxmlformats.org/officeDocument/2006/relationships/hyperlink" Target="https://workinggroup.numberportability.com/documents/pim-53" TargetMode="External"/><Relationship Id="rId134" Type="http://schemas.openxmlformats.org/officeDocument/2006/relationships/hyperlink" Target="https://workinggroup.numberportability.com/documents/pim-32" TargetMode="External"/><Relationship Id="rId80" Type="http://schemas.openxmlformats.org/officeDocument/2006/relationships/hyperlink" Target="https://workinggroup.numberportability.com/documents/pim-86" TargetMode="External"/><Relationship Id="rId155" Type="http://schemas.openxmlformats.org/officeDocument/2006/relationships/image" Target="media/image8.wmf"/><Relationship Id="rId17" Type="http://schemas.openxmlformats.org/officeDocument/2006/relationships/image" Target="media/image3.emf"/><Relationship Id="rId38" Type="http://schemas.openxmlformats.org/officeDocument/2006/relationships/hyperlink" Target="https://workinggroup.numberportability.com/documents/pim-129" TargetMode="External"/><Relationship Id="rId59" Type="http://schemas.openxmlformats.org/officeDocument/2006/relationships/hyperlink" Target="https://workinggroup.numberportability.com/documents/pim-107" TargetMode="External"/><Relationship Id="rId103" Type="http://schemas.openxmlformats.org/officeDocument/2006/relationships/hyperlink" Target="https://workinggroup.numberportability.com/documents/pim-63" TargetMode="External"/><Relationship Id="rId124" Type="http://schemas.openxmlformats.org/officeDocument/2006/relationships/hyperlink" Target="https://workinggroup.numberportability.com/documents/pim-42" TargetMode="External"/><Relationship Id="rId70" Type="http://schemas.openxmlformats.org/officeDocument/2006/relationships/hyperlink" Target="https://workinggroup.numberportability.com/documents/pim-96" TargetMode="External"/><Relationship Id="rId91" Type="http://schemas.openxmlformats.org/officeDocument/2006/relationships/hyperlink" Target="https://workinggroup.numberportability.com/documents/pim-75" TargetMode="External"/><Relationship Id="rId145" Type="http://schemas.openxmlformats.org/officeDocument/2006/relationships/hyperlink" Target="https://workinggroup.numberportability.com/documents/pim-21" TargetMode="External"/><Relationship Id="rId166" Type="http://schemas.openxmlformats.org/officeDocument/2006/relationships/hyperlink" Target="https://workinggroup.numberportability.com/documents/pim-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215</Pages>
  <Words>80408</Words>
  <Characters>423308</Characters>
  <Application>Microsoft Office Word</Application>
  <DocSecurity>0</DocSecurity>
  <Lines>3527</Lines>
  <Paragraphs>1005</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502711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2024-12-04T19:29:00Z</dcterms:created>
  <dcterms:modified xsi:type="dcterms:W3CDTF">2024-12-04T19:30:00Z</dcterms:modified>
</cp:coreProperties>
</file>