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0269D" w14:textId="77777777" w:rsidR="00DD1A89" w:rsidRPr="00EA4D06" w:rsidRDefault="00DD1A89" w:rsidP="00DD1A89">
      <w:pPr>
        <w:jc w:val="center"/>
        <w:rPr>
          <w:rFonts w:ascii="Calibri" w:hAnsi="Calibri" w:cs="Calibri"/>
          <w:b/>
          <w:sz w:val="32"/>
          <w:szCs w:val="32"/>
        </w:rPr>
      </w:pPr>
      <w:r w:rsidRPr="00EA4D06">
        <w:rPr>
          <w:rFonts w:ascii="Calibri" w:hAnsi="Calibri" w:cs="Calibri"/>
          <w:b/>
          <w:sz w:val="32"/>
          <w:szCs w:val="32"/>
        </w:rPr>
        <w:t>NPIF Meeting</w:t>
      </w:r>
    </w:p>
    <w:p w14:paraId="65F620C9" w14:textId="2A07BF5C" w:rsidR="00DD1A89" w:rsidRPr="00EA4D06" w:rsidRDefault="00DD1A89" w:rsidP="00DD1A89">
      <w:pPr>
        <w:jc w:val="center"/>
        <w:rPr>
          <w:rFonts w:ascii="Calibri" w:hAnsi="Calibri" w:cs="Calibri"/>
          <w:b/>
          <w:sz w:val="28"/>
          <w:szCs w:val="28"/>
        </w:rPr>
      </w:pPr>
      <w:r>
        <w:rPr>
          <w:rFonts w:ascii="Calibri" w:hAnsi="Calibri" w:cs="Calibri"/>
          <w:b/>
          <w:sz w:val="28"/>
          <w:szCs w:val="28"/>
        </w:rPr>
        <w:t>January 8</w:t>
      </w:r>
      <w:r w:rsidRPr="00EA4D06">
        <w:rPr>
          <w:rFonts w:ascii="Calibri" w:hAnsi="Calibri" w:cs="Calibri"/>
          <w:b/>
          <w:sz w:val="28"/>
          <w:szCs w:val="28"/>
        </w:rPr>
        <w:t>, 2</w:t>
      </w:r>
      <w:r>
        <w:rPr>
          <w:rFonts w:ascii="Calibri" w:hAnsi="Calibri" w:cs="Calibri"/>
          <w:b/>
          <w:sz w:val="28"/>
          <w:szCs w:val="28"/>
        </w:rPr>
        <w:t>0</w:t>
      </w:r>
      <w:r w:rsidRPr="00EA4D06">
        <w:rPr>
          <w:rFonts w:ascii="Calibri" w:hAnsi="Calibri" w:cs="Calibri"/>
          <w:b/>
          <w:sz w:val="28"/>
          <w:szCs w:val="28"/>
        </w:rPr>
        <w:t>2</w:t>
      </w:r>
      <w:r>
        <w:rPr>
          <w:rFonts w:ascii="Calibri" w:hAnsi="Calibri" w:cs="Calibri"/>
          <w:b/>
          <w:sz w:val="28"/>
          <w:szCs w:val="28"/>
        </w:rPr>
        <w:t>5</w:t>
      </w:r>
      <w:r w:rsidRPr="00EA4D06">
        <w:rPr>
          <w:rFonts w:ascii="Calibri" w:hAnsi="Calibri" w:cs="Calibri"/>
          <w:b/>
          <w:sz w:val="28"/>
          <w:szCs w:val="28"/>
        </w:rPr>
        <w:t xml:space="preserve">, 11:00 AM ET – </w:t>
      </w:r>
      <w:r>
        <w:rPr>
          <w:rFonts w:ascii="Calibri" w:hAnsi="Calibri" w:cs="Calibri"/>
          <w:b/>
          <w:sz w:val="28"/>
          <w:szCs w:val="28"/>
        </w:rPr>
        <w:t>1</w:t>
      </w:r>
      <w:r w:rsidRPr="00EA4D06">
        <w:rPr>
          <w:rFonts w:ascii="Calibri" w:hAnsi="Calibri" w:cs="Calibri"/>
          <w:b/>
          <w:sz w:val="28"/>
          <w:szCs w:val="28"/>
        </w:rPr>
        <w:t>:00 PM ET</w:t>
      </w:r>
    </w:p>
    <w:p w14:paraId="2E54B15D" w14:textId="77777777" w:rsidR="00DD1A89" w:rsidRPr="00EA4D06" w:rsidRDefault="00DD1A89" w:rsidP="00DD1A89">
      <w:pPr>
        <w:jc w:val="center"/>
        <w:rPr>
          <w:rFonts w:ascii="Calibri" w:hAnsi="Calibri" w:cs="Calibri"/>
          <w:color w:val="242424"/>
        </w:rPr>
      </w:pPr>
      <w:r w:rsidRPr="006111BB">
        <w:rPr>
          <w:rFonts w:ascii="Segoe UI" w:hAnsi="Segoe UI" w:cs="Segoe UI"/>
          <w:b/>
          <w:bCs/>
          <w:color w:val="242424"/>
          <w:sz w:val="36"/>
          <w:szCs w:val="36"/>
          <w14:ligatures w14:val="standardContextual"/>
        </w:rPr>
        <w:t xml:space="preserve"> </w:t>
      </w:r>
    </w:p>
    <w:p w14:paraId="0224F74F" w14:textId="77777777" w:rsidR="00DD1A89" w:rsidRPr="00F851A9" w:rsidRDefault="00DD1A89" w:rsidP="00DD1A89">
      <w:pPr>
        <w:pStyle w:val="ListParagraph"/>
        <w:numPr>
          <w:ilvl w:val="0"/>
          <w:numId w:val="5"/>
        </w:numPr>
        <w:rPr>
          <w:rFonts w:ascii="Calibri" w:hAnsi="Calibri" w:cs="Calibri"/>
          <w:b/>
        </w:rPr>
      </w:pPr>
      <w:r w:rsidRPr="00EA4D06">
        <w:rPr>
          <w:rFonts w:ascii="Calibri" w:hAnsi="Calibri" w:cs="Calibri"/>
          <w:b/>
          <w:sz w:val="24"/>
          <w:szCs w:val="24"/>
        </w:rPr>
        <w:t>Attendee Introductions &amp; Agenda Review</w:t>
      </w:r>
      <w:r w:rsidRPr="00EA4D06">
        <w:rPr>
          <w:rFonts w:ascii="Calibri" w:hAnsi="Calibri" w:cs="Calibri"/>
          <w:bCs/>
          <w:sz w:val="20"/>
          <w:szCs w:val="20"/>
        </w:rPr>
        <w:t xml:space="preserve"> </w:t>
      </w:r>
      <w:r>
        <w:rPr>
          <w:rFonts w:ascii="Calibri" w:hAnsi="Calibri" w:cs="Calibri"/>
          <w:bCs/>
          <w:sz w:val="20"/>
          <w:szCs w:val="20"/>
        </w:rPr>
        <w:t>– Teresa P. (AT&amp;T) welcomed participants and read the agenda</w:t>
      </w:r>
    </w:p>
    <w:p w14:paraId="5F303FDA" w14:textId="77777777" w:rsidR="00DD1A89" w:rsidRPr="005F51C9" w:rsidRDefault="00DD1A89" w:rsidP="00DD1A89">
      <w:pPr>
        <w:pStyle w:val="ListParagraph"/>
        <w:numPr>
          <w:ilvl w:val="0"/>
          <w:numId w:val="5"/>
        </w:numPr>
        <w:rPr>
          <w:rFonts w:ascii="Calibri" w:hAnsi="Calibri" w:cs="Calibri"/>
          <w:bCs/>
          <w:sz w:val="20"/>
          <w:szCs w:val="20"/>
        </w:rPr>
      </w:pPr>
      <w:r w:rsidRPr="00EA4D06">
        <w:rPr>
          <w:rFonts w:ascii="Calibri" w:hAnsi="Calibri" w:cs="Calibri"/>
          <w:b/>
          <w:sz w:val="24"/>
          <w:szCs w:val="24"/>
        </w:rPr>
        <w:t>Antitrust Notice</w:t>
      </w:r>
      <w:r>
        <w:rPr>
          <w:rFonts w:ascii="Calibri" w:hAnsi="Calibri" w:cs="Calibri"/>
          <w:b/>
          <w:sz w:val="24"/>
          <w:szCs w:val="24"/>
        </w:rPr>
        <w:t xml:space="preserve"> </w:t>
      </w:r>
      <w:r w:rsidRPr="00300771">
        <w:rPr>
          <w:rFonts w:ascii="Calibri" w:hAnsi="Calibri" w:cs="Calibri"/>
          <w:bCs/>
          <w:sz w:val="20"/>
          <w:szCs w:val="20"/>
        </w:rPr>
        <w:t>– Teresa P. (AT&amp;T) read the Antitrust Notice</w:t>
      </w:r>
    </w:p>
    <w:p w14:paraId="590E8A34" w14:textId="77777777" w:rsidR="00DD1A89" w:rsidRPr="005A0391" w:rsidRDefault="00DD1A89" w:rsidP="00DD1A89">
      <w:pPr>
        <w:ind w:left="360"/>
        <w:rPr>
          <w:rFonts w:ascii="Calibri" w:hAnsi="Calibri" w:cs="Calibri"/>
          <w:b/>
          <w:sz w:val="24"/>
          <w:szCs w:val="24"/>
        </w:rPr>
      </w:pPr>
      <w:r w:rsidRPr="00EA4D06">
        <w:rPr>
          <w:rFonts w:ascii="Calibri" w:eastAsia="Calibri" w:hAnsi="Calibri" w:cs="Calibri"/>
          <w:i/>
          <w:sz w:val="20"/>
          <w:szCs w:val="20"/>
        </w:rPr>
        <w:t xml:space="preserve">Attendees are reminded that participation in industry fora involves the potential for antitrust concerns or risks. To </w:t>
      </w:r>
      <w:r w:rsidRPr="005A0391">
        <w:rPr>
          <w:rFonts w:ascii="Calibri" w:eastAsia="Calibri" w:hAnsi="Calibri" w:cs="Calibri"/>
          <w:i/>
          <w:sz w:val="20"/>
          <w:szCs w:val="20"/>
        </w:rPr>
        <w:t>avoid such concerns/risks, participants should not discuss or exchange information on price, costs, business plans, or any other confidential or commercially sensitive topics.</w:t>
      </w:r>
    </w:p>
    <w:p w14:paraId="1DD8CEF9" w14:textId="77777777" w:rsidR="00DD1A89" w:rsidRDefault="00DD1A89" w:rsidP="00DD1A89">
      <w:pPr>
        <w:pStyle w:val="ListParagraph"/>
        <w:numPr>
          <w:ilvl w:val="0"/>
          <w:numId w:val="5"/>
        </w:numPr>
        <w:rPr>
          <w:rFonts w:ascii="Calibri" w:hAnsi="Calibri" w:cs="Calibri"/>
          <w:b/>
          <w:sz w:val="24"/>
          <w:szCs w:val="28"/>
        </w:rPr>
      </w:pPr>
      <w:r>
        <w:rPr>
          <w:rFonts w:ascii="Calibri" w:hAnsi="Calibri" w:cs="Calibri"/>
          <w:b/>
          <w:sz w:val="24"/>
          <w:szCs w:val="28"/>
        </w:rPr>
        <w:t>12</w:t>
      </w:r>
      <w:r w:rsidRPr="005A0391">
        <w:rPr>
          <w:rFonts w:ascii="Calibri" w:hAnsi="Calibri" w:cs="Calibri"/>
          <w:b/>
          <w:sz w:val="24"/>
          <w:szCs w:val="28"/>
        </w:rPr>
        <w:t>/</w:t>
      </w:r>
      <w:r>
        <w:rPr>
          <w:rFonts w:ascii="Calibri" w:hAnsi="Calibri" w:cs="Calibri"/>
          <w:b/>
          <w:sz w:val="24"/>
          <w:szCs w:val="28"/>
        </w:rPr>
        <w:t>04</w:t>
      </w:r>
      <w:r w:rsidRPr="005A0391">
        <w:rPr>
          <w:rFonts w:ascii="Calibri" w:hAnsi="Calibri" w:cs="Calibri"/>
          <w:b/>
          <w:sz w:val="24"/>
          <w:szCs w:val="28"/>
        </w:rPr>
        <w:t>/2024 Meeting Notes</w:t>
      </w:r>
      <w:r>
        <w:rPr>
          <w:rFonts w:ascii="Calibri" w:hAnsi="Calibri" w:cs="Calibri"/>
          <w:b/>
          <w:sz w:val="24"/>
          <w:szCs w:val="28"/>
        </w:rPr>
        <w:t xml:space="preserve"> </w:t>
      </w:r>
      <w:r w:rsidRPr="005A0391">
        <w:rPr>
          <w:rFonts w:ascii="Calibri" w:hAnsi="Calibri" w:cs="Calibri"/>
          <w:b/>
          <w:sz w:val="24"/>
          <w:szCs w:val="28"/>
        </w:rPr>
        <w:t xml:space="preserve">– </w:t>
      </w:r>
      <w:r w:rsidRPr="005A0391">
        <w:rPr>
          <w:rFonts w:ascii="Calibri" w:hAnsi="Calibri" w:cs="Calibri"/>
          <w:bCs/>
          <w:sz w:val="20"/>
          <w:szCs w:val="20"/>
        </w:rPr>
        <w:t>Meeting minutes were accepted</w:t>
      </w:r>
      <w:r w:rsidRPr="00F87AAF">
        <w:rPr>
          <w:rFonts w:ascii="Calibri" w:hAnsi="Calibri" w:cs="Calibri"/>
          <w:bCs/>
          <w:sz w:val="20"/>
          <w:szCs w:val="20"/>
        </w:rPr>
        <w:t>.  CMA to post to website</w:t>
      </w:r>
    </w:p>
    <w:p w14:paraId="2188F762" w14:textId="4E71A86A" w:rsidR="00DD1A89" w:rsidRDefault="00233228" w:rsidP="00DD1A89">
      <w:pPr>
        <w:rPr>
          <w:rFonts w:ascii="Calibri" w:hAnsi="Calibri" w:cs="Calibri"/>
          <w:b/>
          <w:sz w:val="24"/>
          <w:szCs w:val="28"/>
        </w:rPr>
      </w:pPr>
      <w:hyperlink r:id="rId5" w:history="1">
        <w:r w:rsidRPr="00592C99">
          <w:rPr>
            <w:rStyle w:val="Hyperlink"/>
            <w:rFonts w:ascii="Calibri" w:hAnsi="Calibri" w:cs="Calibri"/>
            <w:b/>
            <w:sz w:val="24"/>
            <w:szCs w:val="28"/>
          </w:rPr>
          <w:t>https://workinggroup.numberportability.com/sites/workinggroup/files/2025-01/12-04-24%20NPIF%20Meeting%20Minutes%20-%20Final.docx</w:t>
        </w:r>
      </w:hyperlink>
    </w:p>
    <w:p w14:paraId="1E8724AC" w14:textId="77777777" w:rsidR="00DD1A89" w:rsidRPr="00EA4D06" w:rsidRDefault="00DD1A89" w:rsidP="00DD1A89">
      <w:pPr>
        <w:pStyle w:val="ListParagraph"/>
        <w:numPr>
          <w:ilvl w:val="0"/>
          <w:numId w:val="5"/>
        </w:numPr>
        <w:rPr>
          <w:rFonts w:ascii="Calibri" w:hAnsi="Calibri" w:cs="Calibri"/>
          <w:b/>
          <w:bCs/>
          <w:sz w:val="24"/>
          <w:szCs w:val="24"/>
        </w:rPr>
      </w:pPr>
      <w:r w:rsidRPr="00EA4D06">
        <w:rPr>
          <w:rFonts w:ascii="Calibri" w:hAnsi="Calibri" w:cs="Calibri"/>
          <w:b/>
          <w:bCs/>
          <w:sz w:val="24"/>
          <w:szCs w:val="24"/>
        </w:rPr>
        <w:t>Sub Team updates &amp; Industry Groups Liaison Reports</w:t>
      </w:r>
    </w:p>
    <w:tbl>
      <w:tblPr>
        <w:tblStyle w:val="TableGrid"/>
        <w:tblW w:w="10188" w:type="dxa"/>
        <w:tblInd w:w="-113" w:type="dxa"/>
        <w:tblLook w:val="04A0" w:firstRow="1" w:lastRow="0" w:firstColumn="1" w:lastColumn="0" w:noHBand="0" w:noVBand="1"/>
      </w:tblPr>
      <w:tblGrid>
        <w:gridCol w:w="1516"/>
        <w:gridCol w:w="5612"/>
        <w:gridCol w:w="3060"/>
      </w:tblGrid>
      <w:tr w:rsidR="00DD1A89" w:rsidRPr="00EA4D06" w14:paraId="5D87F17F" w14:textId="77777777" w:rsidTr="00C908BC">
        <w:trPr>
          <w:tblHeader/>
        </w:trPr>
        <w:tc>
          <w:tcPr>
            <w:tcW w:w="1516" w:type="dxa"/>
            <w:shd w:val="clear" w:color="auto" w:fill="83CAEB" w:themeFill="accent1" w:themeFillTint="66"/>
          </w:tcPr>
          <w:p w14:paraId="4196AB8F" w14:textId="77777777" w:rsidR="00DD1A89" w:rsidRPr="00EA4D06" w:rsidRDefault="00DD1A89" w:rsidP="00C908BC">
            <w:pPr>
              <w:jc w:val="center"/>
              <w:rPr>
                <w:rFonts w:ascii="Calibri" w:hAnsi="Calibri" w:cs="Calibri"/>
                <w:b/>
                <w:sz w:val="20"/>
                <w:szCs w:val="20"/>
              </w:rPr>
            </w:pPr>
            <w:r w:rsidRPr="00EA4D06">
              <w:rPr>
                <w:rFonts w:ascii="Calibri" w:hAnsi="Calibri" w:cs="Calibri"/>
                <w:b/>
                <w:sz w:val="20"/>
                <w:szCs w:val="20"/>
              </w:rPr>
              <w:t xml:space="preserve">Sub </w:t>
            </w:r>
            <w:r>
              <w:rPr>
                <w:rFonts w:ascii="Calibri" w:hAnsi="Calibri" w:cs="Calibri"/>
                <w:b/>
                <w:sz w:val="20"/>
                <w:szCs w:val="20"/>
              </w:rPr>
              <w:t>–</w:t>
            </w:r>
            <w:r w:rsidRPr="00EA4D06">
              <w:rPr>
                <w:rFonts w:ascii="Calibri" w:hAnsi="Calibri" w:cs="Calibri"/>
                <w:b/>
                <w:sz w:val="20"/>
                <w:szCs w:val="20"/>
              </w:rPr>
              <w:t xml:space="preserve"> Committee</w:t>
            </w:r>
          </w:p>
        </w:tc>
        <w:tc>
          <w:tcPr>
            <w:tcW w:w="5612" w:type="dxa"/>
            <w:shd w:val="clear" w:color="auto" w:fill="83CAEB" w:themeFill="accent1" w:themeFillTint="66"/>
          </w:tcPr>
          <w:p w14:paraId="4C4054F4" w14:textId="77777777" w:rsidR="00DD1A89" w:rsidRPr="00EA4D06" w:rsidRDefault="00DD1A89" w:rsidP="00C908BC">
            <w:pPr>
              <w:jc w:val="center"/>
              <w:rPr>
                <w:rFonts w:ascii="Calibri" w:hAnsi="Calibri" w:cs="Calibri"/>
                <w:b/>
                <w:sz w:val="20"/>
                <w:szCs w:val="20"/>
              </w:rPr>
            </w:pPr>
            <w:r w:rsidRPr="00EA4D06">
              <w:rPr>
                <w:rFonts w:ascii="Calibri" w:hAnsi="Calibri" w:cs="Calibri"/>
                <w:b/>
                <w:sz w:val="20"/>
                <w:szCs w:val="20"/>
              </w:rPr>
              <w:t>Updates</w:t>
            </w:r>
          </w:p>
        </w:tc>
        <w:tc>
          <w:tcPr>
            <w:tcW w:w="3060" w:type="dxa"/>
            <w:shd w:val="clear" w:color="auto" w:fill="83CAEB" w:themeFill="accent1" w:themeFillTint="66"/>
          </w:tcPr>
          <w:p w14:paraId="5B0803D5" w14:textId="77777777" w:rsidR="00DD1A89" w:rsidRPr="00EA4D06" w:rsidRDefault="00DD1A89" w:rsidP="00C908BC">
            <w:pPr>
              <w:jc w:val="center"/>
              <w:rPr>
                <w:rFonts w:ascii="Calibri" w:hAnsi="Calibri" w:cs="Calibri"/>
                <w:b/>
                <w:sz w:val="20"/>
                <w:szCs w:val="20"/>
              </w:rPr>
            </w:pPr>
            <w:r w:rsidRPr="00EA4D06">
              <w:rPr>
                <w:rFonts w:ascii="Calibri" w:hAnsi="Calibri" w:cs="Calibri"/>
                <w:b/>
                <w:sz w:val="20"/>
                <w:szCs w:val="20"/>
              </w:rPr>
              <w:t>Next Meeting</w:t>
            </w:r>
          </w:p>
        </w:tc>
      </w:tr>
      <w:tr w:rsidR="00DD1A89" w:rsidRPr="00EA4D06" w14:paraId="52BB5CED" w14:textId="77777777" w:rsidTr="00C908BC">
        <w:tc>
          <w:tcPr>
            <w:tcW w:w="1516" w:type="dxa"/>
          </w:tcPr>
          <w:p w14:paraId="43487D4A" w14:textId="77777777" w:rsidR="00DD1A89" w:rsidRPr="00EA4D06" w:rsidRDefault="00DD1A89" w:rsidP="00C908BC">
            <w:pPr>
              <w:jc w:val="center"/>
              <w:rPr>
                <w:rFonts w:ascii="Calibri" w:hAnsi="Calibri" w:cs="Calibri"/>
                <w:bCs/>
                <w:sz w:val="20"/>
                <w:szCs w:val="20"/>
              </w:rPr>
            </w:pPr>
            <w:r w:rsidRPr="00EA4D06">
              <w:rPr>
                <w:rFonts w:ascii="Calibri" w:hAnsi="Calibri" w:cs="Calibri"/>
                <w:bCs/>
                <w:sz w:val="20"/>
                <w:szCs w:val="20"/>
              </w:rPr>
              <w:t>APT</w:t>
            </w:r>
          </w:p>
        </w:tc>
        <w:tc>
          <w:tcPr>
            <w:tcW w:w="5612" w:type="dxa"/>
          </w:tcPr>
          <w:p w14:paraId="4EFB45CA" w14:textId="77777777" w:rsidR="00DD1A89" w:rsidRDefault="00DD1A89" w:rsidP="00C908BC">
            <w:pPr>
              <w:rPr>
                <w:rFonts w:ascii="Calibri" w:hAnsi="Calibri" w:cs="Calibri"/>
                <w:bCs/>
                <w:sz w:val="20"/>
                <w:szCs w:val="20"/>
              </w:rPr>
            </w:pPr>
            <w:r w:rsidRPr="00EA4D06">
              <w:rPr>
                <w:rFonts w:ascii="Calibri" w:hAnsi="Calibri" w:cs="Calibri"/>
                <w:bCs/>
                <w:sz w:val="20"/>
                <w:szCs w:val="20"/>
              </w:rPr>
              <w:t>John M. (iconectiv)/Renee D. (AT&amp;T)</w:t>
            </w:r>
            <w:r>
              <w:rPr>
                <w:rFonts w:ascii="Calibri" w:hAnsi="Calibri" w:cs="Calibri"/>
                <w:bCs/>
                <w:sz w:val="20"/>
                <w:szCs w:val="20"/>
              </w:rPr>
              <w:t xml:space="preserve"> - Renee D. (AT&amp;T) gave a readout stating:</w:t>
            </w:r>
          </w:p>
          <w:p w14:paraId="18B14248" w14:textId="77777777" w:rsidR="00DD1A89" w:rsidRDefault="00DD1A89" w:rsidP="00DD1A89">
            <w:pPr>
              <w:pStyle w:val="ListParagraph"/>
              <w:numPr>
                <w:ilvl w:val="0"/>
                <w:numId w:val="4"/>
              </w:numPr>
              <w:ind w:left="378"/>
              <w:rPr>
                <w:rFonts w:ascii="Calibri" w:hAnsi="Calibri" w:cs="Calibri"/>
                <w:bCs/>
                <w:sz w:val="20"/>
                <w:szCs w:val="20"/>
              </w:rPr>
            </w:pPr>
            <w:r>
              <w:rPr>
                <w:rFonts w:ascii="Calibri" w:hAnsi="Calibri" w:cs="Calibri"/>
                <w:bCs/>
                <w:sz w:val="20"/>
                <w:szCs w:val="20"/>
              </w:rPr>
              <w:t>T</w:t>
            </w:r>
            <w:r w:rsidRPr="003F3CC5">
              <w:rPr>
                <w:rFonts w:ascii="Calibri" w:hAnsi="Calibri" w:cs="Calibri"/>
                <w:bCs/>
                <w:sz w:val="20"/>
                <w:szCs w:val="20"/>
              </w:rPr>
              <w:t>he APT met 1/</w:t>
            </w:r>
            <w:r>
              <w:rPr>
                <w:rFonts w:ascii="Calibri" w:hAnsi="Calibri" w:cs="Calibri"/>
                <w:bCs/>
                <w:sz w:val="20"/>
                <w:szCs w:val="20"/>
              </w:rPr>
              <w:t>6</w:t>
            </w:r>
            <w:r w:rsidRPr="003F3CC5">
              <w:rPr>
                <w:rFonts w:ascii="Calibri" w:hAnsi="Calibri" w:cs="Calibri"/>
                <w:bCs/>
                <w:sz w:val="20"/>
                <w:szCs w:val="20"/>
              </w:rPr>
              <w:t xml:space="preserve">/24 </w:t>
            </w:r>
          </w:p>
          <w:p w14:paraId="63488D36" w14:textId="77777777" w:rsidR="00DD1A89" w:rsidRDefault="00DD1A89" w:rsidP="00DD1A89">
            <w:pPr>
              <w:pStyle w:val="ListParagraph"/>
              <w:numPr>
                <w:ilvl w:val="0"/>
                <w:numId w:val="4"/>
              </w:numPr>
              <w:ind w:left="378"/>
              <w:rPr>
                <w:rFonts w:ascii="Calibri" w:hAnsi="Calibri" w:cs="Calibri"/>
                <w:bCs/>
                <w:sz w:val="20"/>
                <w:szCs w:val="20"/>
              </w:rPr>
            </w:pPr>
            <w:r>
              <w:rPr>
                <w:rFonts w:ascii="Calibri" w:hAnsi="Calibri" w:cs="Calibri"/>
                <w:bCs/>
                <w:sz w:val="20"/>
                <w:szCs w:val="20"/>
              </w:rPr>
              <w:t>Discussed several action items including information from SPs and vendors to send responses to LNPA issued questionnaire to the CMA</w:t>
            </w:r>
          </w:p>
          <w:p w14:paraId="715E2E46" w14:textId="74846E75" w:rsidR="00DD1A89" w:rsidRDefault="00DD1A89" w:rsidP="00DD1A89">
            <w:pPr>
              <w:pStyle w:val="ListParagraph"/>
              <w:numPr>
                <w:ilvl w:val="0"/>
                <w:numId w:val="4"/>
              </w:numPr>
              <w:ind w:left="378"/>
              <w:rPr>
                <w:rFonts w:ascii="Calibri" w:hAnsi="Calibri" w:cs="Calibri"/>
                <w:bCs/>
                <w:sz w:val="20"/>
                <w:szCs w:val="20"/>
              </w:rPr>
            </w:pPr>
            <w:r>
              <w:rPr>
                <w:rFonts w:ascii="Calibri" w:hAnsi="Calibri" w:cs="Calibri"/>
                <w:bCs/>
                <w:sz w:val="20"/>
                <w:szCs w:val="20"/>
              </w:rPr>
              <w:t xml:space="preserve">Michael D. (CMA) reviewed </w:t>
            </w:r>
            <w:r w:rsidR="00B4037F">
              <w:rPr>
                <w:rFonts w:ascii="Calibri" w:hAnsi="Calibri" w:cs="Calibri"/>
                <w:bCs/>
                <w:sz w:val="20"/>
                <w:szCs w:val="20"/>
              </w:rPr>
              <w:t xml:space="preserve">a PowerPoint with </w:t>
            </w:r>
            <w:r>
              <w:rPr>
                <w:rFonts w:ascii="Calibri" w:hAnsi="Calibri" w:cs="Calibri"/>
                <w:bCs/>
                <w:sz w:val="20"/>
                <w:szCs w:val="20"/>
              </w:rPr>
              <w:t>anonymized responses to LNPA questionnaire</w:t>
            </w:r>
          </w:p>
          <w:p w14:paraId="45223595" w14:textId="3ACEAEFE" w:rsidR="00DD1A89" w:rsidRDefault="00DD1A89" w:rsidP="00DD1A89">
            <w:pPr>
              <w:pStyle w:val="ListParagraph"/>
              <w:numPr>
                <w:ilvl w:val="0"/>
                <w:numId w:val="4"/>
              </w:numPr>
              <w:ind w:left="378"/>
              <w:rPr>
                <w:rFonts w:ascii="Calibri" w:hAnsi="Calibri" w:cs="Calibri"/>
                <w:bCs/>
                <w:sz w:val="20"/>
                <w:szCs w:val="20"/>
              </w:rPr>
            </w:pPr>
            <w:r>
              <w:rPr>
                <w:rFonts w:ascii="Calibri" w:hAnsi="Calibri" w:cs="Calibri"/>
                <w:bCs/>
                <w:sz w:val="20"/>
                <w:szCs w:val="20"/>
              </w:rPr>
              <w:t>Ren</w:t>
            </w:r>
            <w:r w:rsidR="003D13E1">
              <w:rPr>
                <w:rFonts w:ascii="Calibri" w:hAnsi="Calibri" w:cs="Calibri"/>
                <w:bCs/>
                <w:sz w:val="20"/>
                <w:szCs w:val="20"/>
              </w:rPr>
              <w:t>e</w:t>
            </w:r>
            <w:r>
              <w:rPr>
                <w:rFonts w:ascii="Calibri" w:hAnsi="Calibri" w:cs="Calibri"/>
                <w:bCs/>
                <w:sz w:val="20"/>
                <w:szCs w:val="20"/>
              </w:rPr>
              <w:t xml:space="preserve">e D. </w:t>
            </w:r>
            <w:r w:rsidR="003D13E1">
              <w:rPr>
                <w:rFonts w:ascii="Calibri" w:hAnsi="Calibri" w:cs="Calibri"/>
                <w:bCs/>
                <w:sz w:val="20"/>
                <w:szCs w:val="20"/>
              </w:rPr>
              <w:t xml:space="preserve">(AT&amp;T) </w:t>
            </w:r>
            <w:r>
              <w:rPr>
                <w:rFonts w:ascii="Calibri" w:hAnsi="Calibri" w:cs="Calibri"/>
                <w:bCs/>
                <w:sz w:val="20"/>
                <w:szCs w:val="20"/>
              </w:rPr>
              <w:t>will send a copy of that PowerPoint to APT participants</w:t>
            </w:r>
          </w:p>
          <w:p w14:paraId="4C6E5C3C" w14:textId="77777777" w:rsidR="00DD1A89" w:rsidRPr="00D34E57" w:rsidRDefault="00DD1A89" w:rsidP="00DD1A89">
            <w:pPr>
              <w:pStyle w:val="ListParagraph"/>
              <w:numPr>
                <w:ilvl w:val="0"/>
                <w:numId w:val="4"/>
              </w:numPr>
              <w:ind w:left="378"/>
              <w:rPr>
                <w:rFonts w:ascii="Calibri" w:hAnsi="Calibri" w:cs="Calibri"/>
                <w:bCs/>
                <w:sz w:val="20"/>
                <w:szCs w:val="20"/>
              </w:rPr>
            </w:pPr>
            <w:r>
              <w:rPr>
                <w:rFonts w:ascii="Calibri" w:hAnsi="Calibri" w:cs="Calibri"/>
                <w:bCs/>
                <w:sz w:val="20"/>
                <w:szCs w:val="20"/>
              </w:rPr>
              <w:t>LNPA presented results of large port notification emails</w:t>
            </w:r>
          </w:p>
        </w:tc>
        <w:tc>
          <w:tcPr>
            <w:tcW w:w="3060" w:type="dxa"/>
          </w:tcPr>
          <w:p w14:paraId="40D55219" w14:textId="77777777" w:rsidR="00DD1A89" w:rsidRPr="00EA4D06" w:rsidRDefault="00DD1A89" w:rsidP="00C908BC">
            <w:pPr>
              <w:jc w:val="center"/>
              <w:rPr>
                <w:rFonts w:ascii="Calibri" w:hAnsi="Calibri" w:cs="Calibri"/>
                <w:bCs/>
                <w:sz w:val="20"/>
                <w:szCs w:val="20"/>
              </w:rPr>
            </w:pPr>
            <w:r>
              <w:rPr>
                <w:rFonts w:ascii="Calibri" w:hAnsi="Calibri" w:cs="Calibri"/>
                <w:bCs/>
                <w:sz w:val="20"/>
                <w:szCs w:val="20"/>
              </w:rPr>
              <w:t>February 10, 2025</w:t>
            </w:r>
          </w:p>
        </w:tc>
      </w:tr>
      <w:tr w:rsidR="00DD1A89" w:rsidRPr="00EA4D06" w14:paraId="715C97B8" w14:textId="77777777" w:rsidTr="00C908BC">
        <w:tc>
          <w:tcPr>
            <w:tcW w:w="1516" w:type="dxa"/>
          </w:tcPr>
          <w:p w14:paraId="78E8D3C0" w14:textId="77777777" w:rsidR="00DD1A89" w:rsidRPr="00EA4D06" w:rsidRDefault="00DD1A89" w:rsidP="00C908BC">
            <w:pPr>
              <w:jc w:val="center"/>
              <w:rPr>
                <w:rFonts w:ascii="Calibri" w:hAnsi="Calibri" w:cs="Calibri"/>
                <w:bCs/>
                <w:sz w:val="20"/>
                <w:szCs w:val="20"/>
              </w:rPr>
            </w:pPr>
            <w:r w:rsidRPr="00EA4D06">
              <w:rPr>
                <w:rFonts w:ascii="Calibri" w:hAnsi="Calibri" w:cs="Calibri"/>
                <w:bCs/>
                <w:sz w:val="20"/>
                <w:szCs w:val="20"/>
              </w:rPr>
              <w:t>GUST</w:t>
            </w:r>
          </w:p>
        </w:tc>
        <w:tc>
          <w:tcPr>
            <w:tcW w:w="5612" w:type="dxa"/>
          </w:tcPr>
          <w:p w14:paraId="17105CEC" w14:textId="77777777" w:rsidR="00DD1A89" w:rsidRPr="00EA4D06" w:rsidRDefault="00DD1A89" w:rsidP="00C908BC">
            <w:pPr>
              <w:rPr>
                <w:rFonts w:ascii="Calibri" w:hAnsi="Calibri" w:cs="Calibri"/>
                <w:bCs/>
                <w:sz w:val="20"/>
                <w:szCs w:val="20"/>
              </w:rPr>
            </w:pPr>
            <w:r w:rsidRPr="00EA4D06">
              <w:rPr>
                <w:rFonts w:ascii="Calibri" w:hAnsi="Calibri" w:cs="Calibri"/>
                <w:bCs/>
                <w:sz w:val="20"/>
                <w:szCs w:val="20"/>
              </w:rPr>
              <w:t>Cheryl F. (Sinch)</w:t>
            </w:r>
            <w:r>
              <w:rPr>
                <w:rFonts w:ascii="Calibri" w:hAnsi="Calibri" w:cs="Calibri"/>
                <w:bCs/>
                <w:sz w:val="20"/>
                <w:szCs w:val="20"/>
              </w:rPr>
              <w:t xml:space="preserve"> – Has not met.  Pending update from APT</w:t>
            </w:r>
          </w:p>
        </w:tc>
        <w:tc>
          <w:tcPr>
            <w:tcW w:w="3060" w:type="dxa"/>
          </w:tcPr>
          <w:p w14:paraId="69C97A10" w14:textId="77777777" w:rsidR="00DD1A89" w:rsidRPr="00EA4D06" w:rsidRDefault="00DD1A89" w:rsidP="00C908BC">
            <w:pPr>
              <w:jc w:val="center"/>
              <w:rPr>
                <w:rFonts w:ascii="Calibri" w:hAnsi="Calibri" w:cs="Calibri"/>
                <w:bCs/>
                <w:sz w:val="20"/>
                <w:szCs w:val="20"/>
              </w:rPr>
            </w:pPr>
            <w:r>
              <w:rPr>
                <w:rFonts w:ascii="Calibri" w:hAnsi="Calibri" w:cs="Calibri"/>
                <w:bCs/>
                <w:sz w:val="20"/>
                <w:szCs w:val="20"/>
              </w:rPr>
              <w:t>TBD</w:t>
            </w:r>
          </w:p>
        </w:tc>
      </w:tr>
      <w:tr w:rsidR="00DD1A89" w:rsidRPr="00EA4D06" w14:paraId="10C79F38" w14:textId="77777777" w:rsidTr="00C908BC">
        <w:tc>
          <w:tcPr>
            <w:tcW w:w="1516" w:type="dxa"/>
          </w:tcPr>
          <w:p w14:paraId="08355ADE" w14:textId="77777777" w:rsidR="00DD1A89" w:rsidRPr="00EA4D06" w:rsidRDefault="00DD1A89" w:rsidP="00C908BC">
            <w:pPr>
              <w:jc w:val="center"/>
              <w:rPr>
                <w:rFonts w:ascii="Calibri" w:hAnsi="Calibri" w:cs="Calibri"/>
                <w:bCs/>
                <w:sz w:val="20"/>
                <w:szCs w:val="20"/>
              </w:rPr>
            </w:pPr>
            <w:r w:rsidRPr="00EA4D06">
              <w:rPr>
                <w:rFonts w:ascii="Calibri" w:hAnsi="Calibri" w:cs="Calibri"/>
                <w:bCs/>
                <w:sz w:val="20"/>
                <w:szCs w:val="20"/>
              </w:rPr>
              <w:t>ATIS OBF</w:t>
            </w:r>
          </w:p>
        </w:tc>
        <w:tc>
          <w:tcPr>
            <w:tcW w:w="5612" w:type="dxa"/>
          </w:tcPr>
          <w:p w14:paraId="01EBB538" w14:textId="77777777" w:rsidR="00DD1A89" w:rsidRDefault="00DD1A89" w:rsidP="00C908BC">
            <w:pPr>
              <w:rPr>
                <w:rFonts w:ascii="Calibri" w:hAnsi="Calibri" w:cs="Calibri"/>
                <w:bCs/>
                <w:sz w:val="20"/>
                <w:szCs w:val="20"/>
              </w:rPr>
            </w:pPr>
            <w:r w:rsidRPr="00EA4D06">
              <w:rPr>
                <w:rFonts w:ascii="Calibri" w:hAnsi="Calibri" w:cs="Calibri"/>
                <w:bCs/>
                <w:sz w:val="20"/>
                <w:szCs w:val="20"/>
              </w:rPr>
              <w:t>Deb T. (Verizon)</w:t>
            </w:r>
            <w:r>
              <w:rPr>
                <w:rFonts w:ascii="Calibri" w:hAnsi="Calibri" w:cs="Calibri"/>
                <w:bCs/>
                <w:sz w:val="20"/>
                <w:szCs w:val="20"/>
              </w:rPr>
              <w:t>/Teresa P. (AT&amp;T) – Deb T. (Verizon) gave a readout stating:</w:t>
            </w:r>
          </w:p>
          <w:p w14:paraId="4A93CC28" w14:textId="77777777" w:rsidR="00DD1A89" w:rsidRDefault="00DD1A89" w:rsidP="00DD1A89">
            <w:pPr>
              <w:pStyle w:val="ListParagraph"/>
              <w:numPr>
                <w:ilvl w:val="0"/>
                <w:numId w:val="6"/>
              </w:numPr>
              <w:ind w:left="378"/>
              <w:rPr>
                <w:rFonts w:ascii="Calibri" w:hAnsi="Calibri" w:cs="Calibri"/>
                <w:bCs/>
                <w:sz w:val="20"/>
                <w:szCs w:val="20"/>
              </w:rPr>
            </w:pPr>
            <w:r w:rsidRPr="00BE33CE">
              <w:rPr>
                <w:rFonts w:ascii="Calibri" w:hAnsi="Calibri" w:cs="Calibri"/>
                <w:bCs/>
                <w:sz w:val="20"/>
                <w:szCs w:val="20"/>
              </w:rPr>
              <w:t>ATIS WSO met 1/6/25</w:t>
            </w:r>
          </w:p>
          <w:p w14:paraId="230BF7D2" w14:textId="77777777" w:rsidR="00DD1A89" w:rsidRDefault="00DD1A89" w:rsidP="00DD1A89">
            <w:pPr>
              <w:pStyle w:val="ListParagraph"/>
              <w:numPr>
                <w:ilvl w:val="0"/>
                <w:numId w:val="6"/>
              </w:numPr>
              <w:ind w:left="378"/>
              <w:rPr>
                <w:rFonts w:ascii="Calibri" w:hAnsi="Calibri" w:cs="Calibri"/>
                <w:bCs/>
                <w:sz w:val="20"/>
                <w:szCs w:val="20"/>
              </w:rPr>
            </w:pPr>
            <w:r>
              <w:rPr>
                <w:rFonts w:ascii="Calibri" w:hAnsi="Calibri" w:cs="Calibri"/>
                <w:bCs/>
                <w:sz w:val="20"/>
                <w:szCs w:val="20"/>
              </w:rPr>
              <w:t>No new issues or business</w:t>
            </w:r>
          </w:p>
          <w:p w14:paraId="1D2F033D" w14:textId="77777777" w:rsidR="00DD1A89" w:rsidRPr="00BE33CE" w:rsidRDefault="00DD1A89" w:rsidP="00DD1A89">
            <w:pPr>
              <w:pStyle w:val="ListParagraph"/>
              <w:numPr>
                <w:ilvl w:val="0"/>
                <w:numId w:val="6"/>
              </w:numPr>
              <w:ind w:left="378"/>
              <w:rPr>
                <w:rFonts w:ascii="Calibri" w:hAnsi="Calibri" w:cs="Calibri"/>
                <w:bCs/>
                <w:sz w:val="20"/>
                <w:szCs w:val="20"/>
              </w:rPr>
            </w:pPr>
            <w:r>
              <w:rPr>
                <w:rFonts w:ascii="Calibri" w:hAnsi="Calibri" w:cs="Calibri"/>
                <w:bCs/>
                <w:sz w:val="20"/>
                <w:szCs w:val="20"/>
              </w:rPr>
              <w:t>ATIS LSO has not met</w:t>
            </w:r>
          </w:p>
        </w:tc>
        <w:tc>
          <w:tcPr>
            <w:tcW w:w="3060" w:type="dxa"/>
          </w:tcPr>
          <w:p w14:paraId="2F9C0DBC" w14:textId="77777777" w:rsidR="00DD1A89" w:rsidRPr="00EA4D06" w:rsidRDefault="00DD1A89" w:rsidP="00C908BC">
            <w:pPr>
              <w:jc w:val="center"/>
              <w:rPr>
                <w:rFonts w:ascii="Calibri" w:hAnsi="Calibri" w:cs="Calibri"/>
                <w:bCs/>
                <w:sz w:val="20"/>
                <w:szCs w:val="20"/>
              </w:rPr>
            </w:pPr>
            <w:r>
              <w:rPr>
                <w:rFonts w:ascii="Calibri" w:hAnsi="Calibri" w:cs="Calibri"/>
                <w:bCs/>
                <w:sz w:val="20"/>
                <w:szCs w:val="20"/>
              </w:rPr>
              <w:t>April 7, 2025</w:t>
            </w:r>
          </w:p>
        </w:tc>
      </w:tr>
      <w:tr w:rsidR="00DD1A89" w:rsidRPr="00EA4D06" w14:paraId="67880C14" w14:textId="77777777" w:rsidTr="00C908BC">
        <w:tc>
          <w:tcPr>
            <w:tcW w:w="1516" w:type="dxa"/>
          </w:tcPr>
          <w:p w14:paraId="5533EA7B" w14:textId="77777777" w:rsidR="00DD1A89" w:rsidRPr="00EA4D06" w:rsidRDefault="00DD1A89" w:rsidP="00C908BC">
            <w:pPr>
              <w:jc w:val="center"/>
              <w:rPr>
                <w:rFonts w:ascii="Calibri" w:hAnsi="Calibri" w:cs="Calibri"/>
                <w:bCs/>
                <w:sz w:val="20"/>
                <w:szCs w:val="20"/>
              </w:rPr>
            </w:pPr>
            <w:r w:rsidRPr="00EA4D06">
              <w:rPr>
                <w:rFonts w:ascii="Calibri" w:hAnsi="Calibri" w:cs="Calibri"/>
                <w:bCs/>
                <w:sz w:val="20"/>
                <w:szCs w:val="20"/>
              </w:rPr>
              <w:t>ATIS INC</w:t>
            </w:r>
          </w:p>
        </w:tc>
        <w:tc>
          <w:tcPr>
            <w:tcW w:w="5612" w:type="dxa"/>
          </w:tcPr>
          <w:p w14:paraId="43B740EF" w14:textId="77777777" w:rsidR="00DD1A89" w:rsidRPr="00EA4D06" w:rsidRDefault="00DD1A89" w:rsidP="00C908BC">
            <w:pPr>
              <w:rPr>
                <w:rFonts w:ascii="Calibri" w:hAnsi="Calibri" w:cs="Calibri"/>
                <w:bCs/>
                <w:sz w:val="20"/>
                <w:szCs w:val="20"/>
              </w:rPr>
            </w:pPr>
            <w:r w:rsidRPr="00EA4D06">
              <w:rPr>
                <w:rFonts w:ascii="Calibri" w:hAnsi="Calibri" w:cs="Calibri"/>
                <w:bCs/>
                <w:sz w:val="20"/>
                <w:szCs w:val="20"/>
              </w:rPr>
              <w:t>Michael D. (iconectiv)</w:t>
            </w:r>
            <w:r>
              <w:rPr>
                <w:rFonts w:ascii="Calibri" w:hAnsi="Calibri" w:cs="Calibri"/>
                <w:bCs/>
                <w:sz w:val="20"/>
                <w:szCs w:val="20"/>
              </w:rPr>
              <w:t xml:space="preserve"> – ATIS INC has not met since last NPIF</w:t>
            </w:r>
          </w:p>
        </w:tc>
        <w:tc>
          <w:tcPr>
            <w:tcW w:w="3060" w:type="dxa"/>
          </w:tcPr>
          <w:p w14:paraId="6842D8E7" w14:textId="77777777" w:rsidR="00DD1A89" w:rsidRPr="00EA4D06" w:rsidRDefault="00DD1A89" w:rsidP="00C908BC">
            <w:pPr>
              <w:jc w:val="center"/>
              <w:rPr>
                <w:rFonts w:ascii="Calibri" w:hAnsi="Calibri" w:cs="Calibri"/>
                <w:bCs/>
                <w:sz w:val="20"/>
                <w:szCs w:val="20"/>
              </w:rPr>
            </w:pPr>
            <w:r>
              <w:rPr>
                <w:rFonts w:ascii="Calibri" w:hAnsi="Calibri" w:cs="Calibri"/>
                <w:bCs/>
                <w:sz w:val="20"/>
                <w:szCs w:val="20"/>
              </w:rPr>
              <w:t>February 4-6, 2025</w:t>
            </w:r>
          </w:p>
        </w:tc>
      </w:tr>
    </w:tbl>
    <w:p w14:paraId="69444643" w14:textId="77777777" w:rsidR="00DD1A89" w:rsidRPr="00EA4D06" w:rsidRDefault="00DD1A89" w:rsidP="00DD1A89">
      <w:pPr>
        <w:rPr>
          <w:rFonts w:ascii="Calibri" w:eastAsia="Times New Roman" w:hAnsi="Calibri" w:cs="Calibri"/>
          <w:b/>
          <w:sz w:val="24"/>
          <w:szCs w:val="24"/>
        </w:rPr>
      </w:pPr>
    </w:p>
    <w:p w14:paraId="7B4860DD" w14:textId="77777777" w:rsidR="00DD1A89" w:rsidRPr="00F87AAF" w:rsidRDefault="00DD1A89" w:rsidP="00DD1A89">
      <w:pPr>
        <w:pStyle w:val="Title"/>
        <w:numPr>
          <w:ilvl w:val="0"/>
          <w:numId w:val="5"/>
        </w:numPr>
        <w:spacing w:after="0"/>
        <w:contextualSpacing w:val="0"/>
        <w:rPr>
          <w:rFonts w:ascii="Calibri" w:eastAsiaTheme="minorHAnsi" w:hAnsi="Calibri" w:cs="Calibri"/>
          <w:b/>
          <w:bCs/>
          <w:spacing w:val="0"/>
          <w:kern w:val="0"/>
          <w:sz w:val="24"/>
          <w:szCs w:val="24"/>
        </w:rPr>
      </w:pPr>
      <w:r w:rsidRPr="00F87AAF">
        <w:rPr>
          <w:rFonts w:ascii="Calibri" w:eastAsiaTheme="minorHAnsi" w:hAnsi="Calibri" w:cs="Calibri"/>
          <w:b/>
          <w:bCs/>
          <w:spacing w:val="0"/>
          <w:kern w:val="0"/>
          <w:sz w:val="24"/>
          <w:szCs w:val="24"/>
        </w:rPr>
        <w:t>Change Management Activities</w:t>
      </w:r>
    </w:p>
    <w:p w14:paraId="22B8E709" w14:textId="77777777" w:rsidR="00DD1A89" w:rsidRPr="00F87AAF" w:rsidRDefault="00DD1A89" w:rsidP="00DD1A89">
      <w:pPr>
        <w:pStyle w:val="Title"/>
        <w:numPr>
          <w:ilvl w:val="0"/>
          <w:numId w:val="1"/>
        </w:numPr>
        <w:spacing w:after="0"/>
        <w:contextualSpacing w:val="0"/>
        <w:rPr>
          <w:rFonts w:ascii="Calibri" w:hAnsi="Calibri" w:cs="Calibri"/>
          <w:b/>
          <w:sz w:val="20"/>
        </w:rPr>
      </w:pPr>
      <w:r w:rsidRPr="00300771">
        <w:rPr>
          <w:rFonts w:ascii="Calibri" w:eastAsiaTheme="minorHAnsi" w:hAnsi="Calibri" w:cs="Calibri"/>
          <w:sz w:val="20"/>
        </w:rPr>
        <w:t xml:space="preserve">PIMs Tracking Matrix </w:t>
      </w:r>
      <w:r w:rsidRPr="00FC5ED8">
        <w:rPr>
          <w:rFonts w:ascii="Calibri" w:eastAsiaTheme="minorHAnsi" w:hAnsi="Calibri" w:cs="Calibri"/>
          <w:bCs/>
          <w:sz w:val="20"/>
        </w:rPr>
        <w:t xml:space="preserve">– </w:t>
      </w:r>
      <w:r w:rsidRPr="00DC074D">
        <w:rPr>
          <w:rFonts w:asciiTheme="minorHAnsi" w:hAnsiTheme="minorHAnsi" w:cstheme="minorHAnsi"/>
          <w:bCs/>
          <w:sz w:val="20"/>
        </w:rPr>
        <w:t xml:space="preserve">CMA </w:t>
      </w:r>
      <w:r w:rsidRPr="005A0FDA">
        <w:rPr>
          <w:rFonts w:asciiTheme="minorHAnsi" w:hAnsiTheme="minorHAnsi" w:cstheme="minorHAnsi"/>
          <w:bCs/>
          <w:sz w:val="20"/>
        </w:rPr>
        <w:t xml:space="preserve">(Michael D.) reviewed this document.  </w:t>
      </w:r>
      <w:r w:rsidRPr="00F87AAF">
        <w:rPr>
          <w:rFonts w:asciiTheme="minorHAnsi" w:hAnsiTheme="minorHAnsi" w:cstheme="minorHAnsi"/>
          <w:bCs/>
          <w:sz w:val="20"/>
        </w:rPr>
        <w:t>There were no objections to the updates.  CMA will accept changes and post a clean copy to the website</w:t>
      </w:r>
      <w:r w:rsidRPr="00F87AAF">
        <w:rPr>
          <w:rFonts w:asciiTheme="minorHAnsi" w:hAnsiTheme="minorHAnsi" w:cstheme="minorHAnsi"/>
          <w:sz w:val="20"/>
        </w:rPr>
        <w:t xml:space="preserve"> </w:t>
      </w:r>
    </w:p>
    <w:tbl>
      <w:tblPr>
        <w:tblStyle w:val="TableGrid"/>
        <w:tblW w:w="10188" w:type="dxa"/>
        <w:tblInd w:w="-113" w:type="dxa"/>
        <w:tblLayout w:type="fixed"/>
        <w:tblLook w:val="04A0" w:firstRow="1" w:lastRow="0" w:firstColumn="1" w:lastColumn="0" w:noHBand="0" w:noVBand="1"/>
      </w:tblPr>
      <w:tblGrid>
        <w:gridCol w:w="837"/>
        <w:gridCol w:w="3298"/>
        <w:gridCol w:w="4433"/>
        <w:gridCol w:w="1620"/>
      </w:tblGrid>
      <w:tr w:rsidR="00DD1A89" w:rsidRPr="00A53D8C" w14:paraId="2927EDFC" w14:textId="77777777" w:rsidTr="00C908BC">
        <w:trPr>
          <w:tblHeader/>
        </w:trPr>
        <w:tc>
          <w:tcPr>
            <w:tcW w:w="10188" w:type="dxa"/>
            <w:gridSpan w:val="4"/>
            <w:shd w:val="clear" w:color="auto" w:fill="83CAEB" w:themeFill="accent1" w:themeFillTint="66"/>
          </w:tcPr>
          <w:p w14:paraId="2A841BB6" w14:textId="77777777" w:rsidR="00DD1A89" w:rsidRPr="00F87AAF" w:rsidRDefault="00DD1A89" w:rsidP="00F87AAF">
            <w:pPr>
              <w:pStyle w:val="Title"/>
              <w:jc w:val="center"/>
              <w:rPr>
                <w:rFonts w:ascii="Calibri" w:hAnsi="Calibri" w:cs="Calibri"/>
                <w:b/>
                <w:bCs/>
                <w:sz w:val="20"/>
              </w:rPr>
            </w:pPr>
            <w:r w:rsidRPr="00F87AAF">
              <w:rPr>
                <w:rFonts w:ascii="Calibri" w:hAnsi="Calibri" w:cs="Calibri"/>
                <w:b/>
                <w:bCs/>
                <w:sz w:val="20"/>
              </w:rPr>
              <w:t>PIMs Review</w:t>
            </w:r>
          </w:p>
        </w:tc>
      </w:tr>
      <w:tr w:rsidR="00DD1A89" w:rsidRPr="00A53D8C" w14:paraId="3D24B40A" w14:textId="77777777" w:rsidTr="00C908BC">
        <w:trPr>
          <w:tblHeader/>
        </w:trPr>
        <w:tc>
          <w:tcPr>
            <w:tcW w:w="837" w:type="dxa"/>
            <w:shd w:val="clear" w:color="auto" w:fill="83CAEB" w:themeFill="accent1" w:themeFillTint="66"/>
          </w:tcPr>
          <w:p w14:paraId="7BE1A05B" w14:textId="77777777" w:rsidR="00DD1A89" w:rsidRPr="00F87AAF" w:rsidRDefault="00DD1A89" w:rsidP="00F87AAF">
            <w:pPr>
              <w:pStyle w:val="Title"/>
              <w:jc w:val="center"/>
              <w:rPr>
                <w:rFonts w:ascii="Calibri" w:hAnsi="Calibri" w:cs="Calibri"/>
                <w:b/>
                <w:sz w:val="20"/>
              </w:rPr>
            </w:pPr>
            <w:r w:rsidRPr="00F87AAF">
              <w:rPr>
                <w:rFonts w:ascii="Calibri" w:hAnsi="Calibri" w:cs="Calibri"/>
                <w:b/>
                <w:sz w:val="20"/>
              </w:rPr>
              <w:t>PIM</w:t>
            </w:r>
          </w:p>
        </w:tc>
        <w:tc>
          <w:tcPr>
            <w:tcW w:w="3298" w:type="dxa"/>
            <w:shd w:val="clear" w:color="auto" w:fill="83CAEB" w:themeFill="accent1" w:themeFillTint="66"/>
          </w:tcPr>
          <w:p w14:paraId="19D1ABA9" w14:textId="77777777" w:rsidR="00DD1A89" w:rsidRPr="00F87AAF" w:rsidRDefault="00DD1A89" w:rsidP="00C908BC">
            <w:pPr>
              <w:pStyle w:val="Title"/>
              <w:rPr>
                <w:rFonts w:ascii="Calibri" w:hAnsi="Calibri" w:cs="Calibri"/>
                <w:b/>
                <w:sz w:val="20"/>
              </w:rPr>
            </w:pPr>
            <w:r w:rsidRPr="00F87AAF">
              <w:rPr>
                <w:rFonts w:ascii="Calibri" w:hAnsi="Calibri" w:cs="Calibri"/>
                <w:b/>
                <w:sz w:val="20"/>
              </w:rPr>
              <w:t>Description</w:t>
            </w:r>
          </w:p>
        </w:tc>
        <w:tc>
          <w:tcPr>
            <w:tcW w:w="4433" w:type="dxa"/>
            <w:shd w:val="clear" w:color="auto" w:fill="83CAEB" w:themeFill="accent1" w:themeFillTint="66"/>
          </w:tcPr>
          <w:p w14:paraId="1BB33BC0" w14:textId="77777777" w:rsidR="00DD1A89" w:rsidRPr="00F87AAF" w:rsidRDefault="00DD1A89" w:rsidP="00C908BC">
            <w:pPr>
              <w:pStyle w:val="Title"/>
              <w:rPr>
                <w:rFonts w:ascii="Calibri" w:hAnsi="Calibri" w:cs="Calibri"/>
                <w:b/>
                <w:sz w:val="20"/>
              </w:rPr>
            </w:pPr>
            <w:r w:rsidRPr="00F87AAF">
              <w:rPr>
                <w:rFonts w:ascii="Calibri" w:hAnsi="Calibri" w:cs="Calibri"/>
                <w:b/>
                <w:sz w:val="20"/>
              </w:rPr>
              <w:t>Discussion</w:t>
            </w:r>
          </w:p>
        </w:tc>
        <w:tc>
          <w:tcPr>
            <w:tcW w:w="1620" w:type="dxa"/>
            <w:shd w:val="clear" w:color="auto" w:fill="83CAEB" w:themeFill="accent1" w:themeFillTint="66"/>
          </w:tcPr>
          <w:p w14:paraId="460807EC" w14:textId="77777777" w:rsidR="00DD1A89" w:rsidRPr="00F87AAF" w:rsidRDefault="00DD1A89" w:rsidP="00F87AAF">
            <w:pPr>
              <w:pStyle w:val="Title"/>
              <w:jc w:val="center"/>
              <w:rPr>
                <w:rFonts w:ascii="Calibri" w:hAnsi="Calibri" w:cs="Calibri"/>
                <w:b/>
                <w:sz w:val="20"/>
              </w:rPr>
            </w:pPr>
            <w:r w:rsidRPr="00F87AAF">
              <w:rPr>
                <w:rFonts w:ascii="Calibri" w:hAnsi="Calibri" w:cs="Calibri"/>
                <w:b/>
                <w:sz w:val="20"/>
              </w:rPr>
              <w:t>Status</w:t>
            </w:r>
          </w:p>
        </w:tc>
      </w:tr>
      <w:tr w:rsidR="00DD1A89" w:rsidRPr="00A53D8C" w14:paraId="53B3C56B" w14:textId="77777777" w:rsidTr="00C908BC">
        <w:tc>
          <w:tcPr>
            <w:tcW w:w="837" w:type="dxa"/>
          </w:tcPr>
          <w:p w14:paraId="441BAC2A"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t>136</w:t>
            </w:r>
          </w:p>
        </w:tc>
        <w:tc>
          <w:tcPr>
            <w:tcW w:w="3298" w:type="dxa"/>
          </w:tcPr>
          <w:p w14:paraId="74A89A80" w14:textId="77777777" w:rsidR="00DD1A89" w:rsidRPr="00300771" w:rsidRDefault="00DD1A89" w:rsidP="00C908BC">
            <w:pPr>
              <w:pStyle w:val="Title"/>
              <w:rPr>
                <w:rFonts w:ascii="Calibri" w:hAnsi="Calibri" w:cs="Calibri"/>
                <w:b/>
                <w:sz w:val="20"/>
              </w:rPr>
            </w:pPr>
            <w:r w:rsidRPr="00300771">
              <w:rPr>
                <w:rFonts w:ascii="Calibri" w:hAnsi="Calibri" w:cs="Calibri"/>
                <w:sz w:val="20"/>
              </w:rPr>
              <w:t>LSMS Performance – 10X People/iconectiv</w:t>
            </w:r>
          </w:p>
        </w:tc>
        <w:tc>
          <w:tcPr>
            <w:tcW w:w="4433" w:type="dxa"/>
          </w:tcPr>
          <w:p w14:paraId="033C1923" w14:textId="77777777" w:rsidR="00DD1A89" w:rsidRDefault="00DD1A89" w:rsidP="00DD1A89">
            <w:pPr>
              <w:pStyle w:val="Title"/>
              <w:numPr>
                <w:ilvl w:val="0"/>
                <w:numId w:val="1"/>
              </w:numPr>
              <w:spacing w:after="0"/>
              <w:ind w:left="360"/>
              <w:contextualSpacing w:val="0"/>
              <w:rPr>
                <w:rFonts w:ascii="Calibri" w:hAnsi="Calibri" w:cs="Calibri"/>
                <w:b/>
                <w:bCs/>
                <w:sz w:val="20"/>
              </w:rPr>
            </w:pPr>
            <w:r>
              <w:rPr>
                <w:rFonts w:ascii="Calibri" w:hAnsi="Calibri" w:cs="Calibri"/>
                <w:bCs/>
                <w:sz w:val="20"/>
              </w:rPr>
              <w:t>APT is working tps related issues</w:t>
            </w:r>
          </w:p>
          <w:p w14:paraId="339D1846" w14:textId="77777777" w:rsidR="00DD1A89" w:rsidRPr="0079377A" w:rsidRDefault="00DD1A89" w:rsidP="00DD1A89">
            <w:pPr>
              <w:pStyle w:val="Title"/>
              <w:numPr>
                <w:ilvl w:val="0"/>
                <w:numId w:val="1"/>
              </w:numPr>
              <w:spacing w:after="0"/>
              <w:ind w:left="360"/>
              <w:contextualSpacing w:val="0"/>
              <w:rPr>
                <w:rFonts w:ascii="Calibri" w:hAnsi="Calibri" w:cs="Calibri"/>
                <w:b/>
                <w:bCs/>
                <w:sz w:val="20"/>
              </w:rPr>
            </w:pPr>
            <w:r>
              <w:rPr>
                <w:rFonts w:ascii="Calibri" w:hAnsi="Calibri" w:cs="Calibri"/>
                <w:bCs/>
                <w:sz w:val="20"/>
              </w:rPr>
              <w:t>No discussion of this PIM at this meeting</w:t>
            </w:r>
          </w:p>
        </w:tc>
        <w:tc>
          <w:tcPr>
            <w:tcW w:w="1620" w:type="dxa"/>
          </w:tcPr>
          <w:p w14:paraId="2CB916FD"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t>Accepted</w:t>
            </w:r>
          </w:p>
        </w:tc>
      </w:tr>
      <w:tr w:rsidR="00DD1A89" w:rsidRPr="00A53D8C" w14:paraId="2922222C" w14:textId="77777777" w:rsidTr="00C908BC">
        <w:tc>
          <w:tcPr>
            <w:tcW w:w="837" w:type="dxa"/>
          </w:tcPr>
          <w:p w14:paraId="32A98E16"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lastRenderedPageBreak/>
              <w:t>152</w:t>
            </w:r>
          </w:p>
        </w:tc>
        <w:tc>
          <w:tcPr>
            <w:tcW w:w="3298" w:type="dxa"/>
          </w:tcPr>
          <w:p w14:paraId="2DBCB145" w14:textId="77777777" w:rsidR="00DD1A89" w:rsidRPr="00300771" w:rsidRDefault="00DD1A89" w:rsidP="00C908BC">
            <w:pPr>
              <w:pStyle w:val="Title"/>
              <w:rPr>
                <w:rFonts w:ascii="Calibri" w:hAnsi="Calibri" w:cs="Calibri"/>
                <w:b/>
                <w:sz w:val="20"/>
              </w:rPr>
            </w:pPr>
            <w:r w:rsidRPr="00300771">
              <w:rPr>
                <w:rFonts w:ascii="Calibri" w:hAnsi="Calibri" w:cs="Calibri"/>
                <w:sz w:val="20"/>
              </w:rPr>
              <w:t>NANPA to request NPAC data each business day as needed - Verizon</w:t>
            </w:r>
          </w:p>
        </w:tc>
        <w:tc>
          <w:tcPr>
            <w:tcW w:w="4433" w:type="dxa"/>
          </w:tcPr>
          <w:p w14:paraId="3AE95E49" w14:textId="77777777" w:rsidR="00DD1A89" w:rsidRPr="00C870EA" w:rsidRDefault="00DD1A89" w:rsidP="00DD1A89">
            <w:pPr>
              <w:pStyle w:val="ListParagraph"/>
              <w:numPr>
                <w:ilvl w:val="0"/>
                <w:numId w:val="1"/>
              </w:numPr>
              <w:ind w:left="360"/>
              <w:rPr>
                <w:rFonts w:ascii="Calibri" w:hAnsi="Calibri" w:cs="Calibri"/>
                <w:bCs/>
                <w:sz w:val="20"/>
              </w:rPr>
            </w:pPr>
            <w:r>
              <w:rPr>
                <w:rFonts w:ascii="Calibri" w:hAnsi="Calibri" w:cs="Calibri"/>
                <w:bCs/>
                <w:sz w:val="20"/>
              </w:rPr>
              <w:t>This PIM awaits approval of the Somos Change Order</w:t>
            </w:r>
          </w:p>
        </w:tc>
        <w:tc>
          <w:tcPr>
            <w:tcW w:w="1620" w:type="dxa"/>
          </w:tcPr>
          <w:p w14:paraId="25D2F588"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t>Accepted</w:t>
            </w:r>
          </w:p>
        </w:tc>
      </w:tr>
      <w:tr w:rsidR="00DD1A89" w:rsidRPr="00B20F11" w14:paraId="31A3FBA4" w14:textId="77777777" w:rsidTr="00C908BC">
        <w:tc>
          <w:tcPr>
            <w:tcW w:w="837" w:type="dxa"/>
          </w:tcPr>
          <w:p w14:paraId="1D85BB91"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t>155</w:t>
            </w:r>
          </w:p>
        </w:tc>
        <w:tc>
          <w:tcPr>
            <w:tcW w:w="3298" w:type="dxa"/>
          </w:tcPr>
          <w:p w14:paraId="2E796B64" w14:textId="77777777" w:rsidR="00DD1A89" w:rsidRPr="00300771" w:rsidRDefault="00DD1A89" w:rsidP="00C908BC">
            <w:pPr>
              <w:pStyle w:val="Title"/>
              <w:rPr>
                <w:rFonts w:ascii="Calibri" w:hAnsi="Calibri" w:cs="Calibri"/>
                <w:b/>
                <w:sz w:val="20"/>
              </w:rPr>
            </w:pPr>
            <w:r w:rsidRPr="00300771">
              <w:rPr>
                <w:rFonts w:ascii="Calibri" w:hAnsi="Calibri" w:cs="Calibri"/>
                <w:sz w:val="20"/>
              </w:rPr>
              <w:t>Pooled SV Modification – 10X People</w:t>
            </w:r>
          </w:p>
        </w:tc>
        <w:tc>
          <w:tcPr>
            <w:tcW w:w="4433" w:type="dxa"/>
          </w:tcPr>
          <w:p w14:paraId="03199A46" w14:textId="77777777" w:rsidR="00DD1A89" w:rsidRDefault="00DD1A89" w:rsidP="00DD1A89">
            <w:pPr>
              <w:pStyle w:val="ListParagraph"/>
              <w:numPr>
                <w:ilvl w:val="0"/>
                <w:numId w:val="1"/>
              </w:numPr>
              <w:ind w:left="360"/>
              <w:rPr>
                <w:rFonts w:ascii="Calibri" w:hAnsi="Calibri" w:cs="Calibri"/>
                <w:bCs/>
                <w:sz w:val="20"/>
              </w:rPr>
            </w:pPr>
            <w:r>
              <w:rPr>
                <w:rFonts w:ascii="Calibri" w:hAnsi="Calibri" w:cs="Calibri"/>
                <w:bCs/>
                <w:sz w:val="20"/>
              </w:rPr>
              <w:t>AI 09112024-02</w:t>
            </w:r>
          </w:p>
          <w:p w14:paraId="084012BA" w14:textId="662C4B54" w:rsidR="00DD1A89" w:rsidRPr="00175F73" w:rsidRDefault="00616386" w:rsidP="00DD1A89">
            <w:pPr>
              <w:pStyle w:val="ListParagraph"/>
              <w:numPr>
                <w:ilvl w:val="0"/>
                <w:numId w:val="1"/>
              </w:numPr>
              <w:ind w:left="360"/>
              <w:rPr>
                <w:rFonts w:ascii="Calibri" w:hAnsi="Calibri" w:cs="Calibri"/>
                <w:bCs/>
                <w:sz w:val="20"/>
              </w:rPr>
            </w:pPr>
            <w:r>
              <w:rPr>
                <w:rFonts w:ascii="Calibri" w:hAnsi="Calibri" w:cs="Calibri"/>
                <w:bCs/>
                <w:sz w:val="20"/>
              </w:rPr>
              <w:t>PIM originator</w:t>
            </w:r>
            <w:r w:rsidR="00DD1A89">
              <w:rPr>
                <w:rFonts w:ascii="Calibri" w:hAnsi="Calibri" w:cs="Calibri"/>
                <w:bCs/>
                <w:sz w:val="20"/>
              </w:rPr>
              <w:t xml:space="preserve"> was unable to attend today’s NPIF meeting so no </w:t>
            </w:r>
            <w:r w:rsidR="00075710">
              <w:rPr>
                <w:rFonts w:ascii="Calibri" w:hAnsi="Calibri" w:cs="Calibri"/>
                <w:bCs/>
                <w:sz w:val="20"/>
              </w:rPr>
              <w:t>discussion on this PIM</w:t>
            </w:r>
          </w:p>
        </w:tc>
        <w:tc>
          <w:tcPr>
            <w:tcW w:w="1620" w:type="dxa"/>
          </w:tcPr>
          <w:p w14:paraId="1D1B0BE4"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t>Accepted</w:t>
            </w:r>
          </w:p>
        </w:tc>
      </w:tr>
      <w:tr w:rsidR="00DD1A89" w:rsidRPr="00B20F11" w14:paraId="4891E8B8" w14:textId="77777777" w:rsidTr="00C908BC">
        <w:tc>
          <w:tcPr>
            <w:tcW w:w="837" w:type="dxa"/>
          </w:tcPr>
          <w:p w14:paraId="7AF99AA7"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t>156</w:t>
            </w:r>
          </w:p>
        </w:tc>
        <w:tc>
          <w:tcPr>
            <w:tcW w:w="3298" w:type="dxa"/>
          </w:tcPr>
          <w:p w14:paraId="54AEF995" w14:textId="77777777" w:rsidR="00DD1A89" w:rsidRPr="00300771" w:rsidRDefault="00DD1A89" w:rsidP="00C908BC">
            <w:pPr>
              <w:pStyle w:val="Title"/>
              <w:rPr>
                <w:rFonts w:ascii="Calibri" w:hAnsi="Calibri" w:cs="Calibri"/>
                <w:b/>
                <w:sz w:val="20"/>
              </w:rPr>
            </w:pPr>
            <w:r w:rsidRPr="00300771">
              <w:rPr>
                <w:rFonts w:ascii="Calibri" w:hAnsi="Calibri" w:cs="Calibri"/>
                <w:sz w:val="20"/>
              </w:rPr>
              <w:t>SPID Migration Count - Transunion</w:t>
            </w:r>
          </w:p>
        </w:tc>
        <w:tc>
          <w:tcPr>
            <w:tcW w:w="4433" w:type="dxa"/>
            <w:shd w:val="clear" w:color="auto" w:fill="auto"/>
          </w:tcPr>
          <w:p w14:paraId="57A9A391" w14:textId="553FA176" w:rsidR="00DD1A89" w:rsidRPr="005E687C" w:rsidRDefault="00A14B3B" w:rsidP="00DD1A89">
            <w:pPr>
              <w:pStyle w:val="ListParagraph"/>
              <w:numPr>
                <w:ilvl w:val="0"/>
                <w:numId w:val="2"/>
              </w:numPr>
              <w:rPr>
                <w:rFonts w:ascii="Calibri" w:hAnsi="Calibri" w:cs="Calibri"/>
                <w:bCs/>
                <w:sz w:val="20"/>
              </w:rPr>
            </w:pPr>
            <w:r>
              <w:rPr>
                <w:rFonts w:ascii="Calibri" w:hAnsi="Calibri" w:cs="Calibri"/>
                <w:bCs/>
                <w:sz w:val="20"/>
              </w:rPr>
              <w:t xml:space="preserve">See update for AI </w:t>
            </w:r>
            <w:r w:rsidR="00DD1A89" w:rsidRPr="0079377A">
              <w:rPr>
                <w:rFonts w:ascii="Calibri" w:hAnsi="Calibri" w:cs="Calibri"/>
                <w:bCs/>
                <w:sz w:val="20"/>
              </w:rPr>
              <w:t>10022024-01</w:t>
            </w:r>
            <w:r w:rsidR="003D13E1">
              <w:rPr>
                <w:rFonts w:ascii="Calibri" w:hAnsi="Calibri" w:cs="Calibri"/>
                <w:bCs/>
                <w:sz w:val="20"/>
              </w:rPr>
              <w:t xml:space="preserve"> below</w:t>
            </w:r>
          </w:p>
        </w:tc>
        <w:tc>
          <w:tcPr>
            <w:tcW w:w="1620" w:type="dxa"/>
          </w:tcPr>
          <w:p w14:paraId="21F4D4BC"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t>Accepted</w:t>
            </w:r>
          </w:p>
        </w:tc>
      </w:tr>
      <w:tr w:rsidR="00DD1A89" w:rsidRPr="00B20F11" w14:paraId="70A27B22" w14:textId="77777777" w:rsidTr="00C908BC">
        <w:tc>
          <w:tcPr>
            <w:tcW w:w="837" w:type="dxa"/>
          </w:tcPr>
          <w:p w14:paraId="2099AC11"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t>157</w:t>
            </w:r>
          </w:p>
        </w:tc>
        <w:tc>
          <w:tcPr>
            <w:tcW w:w="3298" w:type="dxa"/>
          </w:tcPr>
          <w:p w14:paraId="426ADE1E" w14:textId="77777777" w:rsidR="00DD1A89" w:rsidRPr="00300771" w:rsidRDefault="00DD1A89" w:rsidP="00C908BC">
            <w:pPr>
              <w:pStyle w:val="Title"/>
              <w:rPr>
                <w:rFonts w:ascii="Calibri" w:hAnsi="Calibri" w:cs="Calibri"/>
                <w:b/>
                <w:sz w:val="20"/>
              </w:rPr>
            </w:pPr>
            <w:r w:rsidRPr="00300771">
              <w:rPr>
                <w:rFonts w:ascii="Calibri" w:hAnsi="Calibri" w:cs="Calibri"/>
                <w:sz w:val="20"/>
              </w:rPr>
              <w:t>Suggested Language SOA LSMS Constraints - APT</w:t>
            </w:r>
          </w:p>
        </w:tc>
        <w:tc>
          <w:tcPr>
            <w:tcW w:w="4433" w:type="dxa"/>
            <w:shd w:val="clear" w:color="auto" w:fill="auto"/>
          </w:tcPr>
          <w:p w14:paraId="4C1F21B3" w14:textId="77777777" w:rsidR="00DD1A89" w:rsidRDefault="00DD1A89" w:rsidP="00DD1A89">
            <w:pPr>
              <w:pStyle w:val="ListParagraph"/>
              <w:numPr>
                <w:ilvl w:val="0"/>
                <w:numId w:val="3"/>
              </w:numPr>
              <w:rPr>
                <w:rFonts w:ascii="Calibri" w:hAnsi="Calibri" w:cs="Calibri"/>
                <w:bCs/>
                <w:sz w:val="20"/>
              </w:rPr>
            </w:pPr>
            <w:r>
              <w:rPr>
                <w:rFonts w:ascii="Calibri" w:hAnsi="Calibri" w:cs="Calibri"/>
                <w:bCs/>
                <w:sz w:val="20"/>
              </w:rPr>
              <w:t>Review</w:t>
            </w:r>
            <w:r w:rsidR="00C83BEA">
              <w:rPr>
                <w:rFonts w:ascii="Calibri" w:hAnsi="Calibri" w:cs="Calibri"/>
                <w:bCs/>
                <w:sz w:val="20"/>
              </w:rPr>
              <w:t>ed</w:t>
            </w:r>
            <w:r>
              <w:rPr>
                <w:rFonts w:ascii="Calibri" w:hAnsi="Calibri" w:cs="Calibri"/>
                <w:bCs/>
                <w:sz w:val="20"/>
              </w:rPr>
              <w:t xml:space="preserve"> draft</w:t>
            </w:r>
            <w:r w:rsidRPr="00220507">
              <w:rPr>
                <w:rFonts w:ascii="Calibri" w:hAnsi="Calibri" w:cs="Calibri"/>
                <w:bCs/>
                <w:sz w:val="20"/>
              </w:rPr>
              <w:t xml:space="preserve"> Change Order for this PIM</w:t>
            </w:r>
          </w:p>
          <w:p w14:paraId="18D80BDA" w14:textId="78BC645B" w:rsidR="00C83BEA" w:rsidRPr="00220507" w:rsidRDefault="00C83BEA" w:rsidP="000E4323">
            <w:pPr>
              <w:pStyle w:val="ListParagraph"/>
              <w:numPr>
                <w:ilvl w:val="0"/>
                <w:numId w:val="3"/>
              </w:numPr>
              <w:rPr>
                <w:rFonts w:ascii="Calibri" w:hAnsi="Calibri" w:cs="Calibri"/>
                <w:bCs/>
                <w:sz w:val="20"/>
              </w:rPr>
            </w:pPr>
            <w:r>
              <w:rPr>
                <w:rFonts w:ascii="Calibri" w:hAnsi="Calibri" w:cs="Calibri"/>
                <w:bCs/>
                <w:sz w:val="20"/>
              </w:rPr>
              <w:t xml:space="preserve">See CO TBD - </w:t>
            </w:r>
            <w:r w:rsidRPr="00C83BEA">
              <w:rPr>
                <w:rFonts w:ascii="Calibri" w:hAnsi="Calibri" w:cs="Calibri"/>
                <w:sz w:val="20"/>
              </w:rPr>
              <w:t>SOA TPS Impact on LSMS – Doc Only</w:t>
            </w:r>
            <w:r w:rsidR="003D13E1">
              <w:rPr>
                <w:rFonts w:ascii="Calibri" w:hAnsi="Calibri" w:cs="Calibri"/>
                <w:bCs/>
                <w:sz w:val="20"/>
              </w:rPr>
              <w:t xml:space="preserve"> </w:t>
            </w:r>
            <w:r>
              <w:rPr>
                <w:rFonts w:ascii="Calibri" w:hAnsi="Calibri" w:cs="Calibri"/>
                <w:bCs/>
                <w:sz w:val="20"/>
              </w:rPr>
              <w:t>below for update</w:t>
            </w:r>
          </w:p>
        </w:tc>
        <w:tc>
          <w:tcPr>
            <w:tcW w:w="1620" w:type="dxa"/>
          </w:tcPr>
          <w:p w14:paraId="334B73B3" w14:textId="77777777" w:rsidR="00DD1A89" w:rsidRPr="00300771" w:rsidRDefault="00DD1A89" w:rsidP="00F87AAF">
            <w:pPr>
              <w:pStyle w:val="Title"/>
              <w:jc w:val="center"/>
              <w:rPr>
                <w:rFonts w:ascii="Calibri" w:hAnsi="Calibri" w:cs="Calibri"/>
                <w:b/>
                <w:sz w:val="20"/>
              </w:rPr>
            </w:pPr>
            <w:r w:rsidRPr="00300771">
              <w:rPr>
                <w:rFonts w:ascii="Calibri" w:hAnsi="Calibri" w:cs="Calibri"/>
                <w:sz w:val="20"/>
              </w:rPr>
              <w:t>Accepted</w:t>
            </w:r>
          </w:p>
        </w:tc>
      </w:tr>
      <w:tr w:rsidR="00DD1A89" w:rsidRPr="00B20F11" w14:paraId="4AF63F2B" w14:textId="77777777" w:rsidTr="00C908BC">
        <w:tc>
          <w:tcPr>
            <w:tcW w:w="837" w:type="dxa"/>
          </w:tcPr>
          <w:p w14:paraId="245AB0C7" w14:textId="77777777" w:rsidR="00DD1A89" w:rsidRPr="00300771" w:rsidRDefault="00DD1A89" w:rsidP="00F87AAF">
            <w:pPr>
              <w:pStyle w:val="Title"/>
              <w:jc w:val="center"/>
              <w:rPr>
                <w:rFonts w:ascii="Calibri" w:hAnsi="Calibri" w:cs="Calibri"/>
                <w:b/>
                <w:sz w:val="20"/>
              </w:rPr>
            </w:pPr>
            <w:r>
              <w:rPr>
                <w:rFonts w:ascii="Calibri" w:hAnsi="Calibri" w:cs="Calibri"/>
                <w:sz w:val="20"/>
              </w:rPr>
              <w:t>TBD</w:t>
            </w:r>
          </w:p>
        </w:tc>
        <w:tc>
          <w:tcPr>
            <w:tcW w:w="3298" w:type="dxa"/>
          </w:tcPr>
          <w:p w14:paraId="463C8BA6" w14:textId="77777777" w:rsidR="00DD1A89" w:rsidRPr="00300771" w:rsidRDefault="00DD1A89" w:rsidP="00C908BC">
            <w:pPr>
              <w:pStyle w:val="Title"/>
              <w:rPr>
                <w:rFonts w:ascii="Calibri" w:hAnsi="Calibri" w:cs="Calibri"/>
                <w:b/>
                <w:sz w:val="20"/>
              </w:rPr>
            </w:pPr>
            <w:r>
              <w:rPr>
                <w:rFonts w:ascii="Calibri" w:hAnsi="Calibri" w:cs="Calibri"/>
                <w:sz w:val="20"/>
              </w:rPr>
              <w:t>Pseudo-LRN SVs in SPDI Migrations – AT&amp;T</w:t>
            </w:r>
          </w:p>
        </w:tc>
        <w:tc>
          <w:tcPr>
            <w:tcW w:w="4433" w:type="dxa"/>
            <w:shd w:val="clear" w:color="auto" w:fill="auto"/>
          </w:tcPr>
          <w:p w14:paraId="1BC6327A" w14:textId="77777777" w:rsidR="00DD1A89" w:rsidRDefault="00DD1A89" w:rsidP="00DD1A89">
            <w:pPr>
              <w:pStyle w:val="ListParagraph"/>
              <w:numPr>
                <w:ilvl w:val="0"/>
                <w:numId w:val="3"/>
              </w:numPr>
              <w:rPr>
                <w:rFonts w:ascii="Calibri" w:hAnsi="Calibri" w:cs="Calibri"/>
                <w:bCs/>
                <w:sz w:val="20"/>
              </w:rPr>
            </w:pPr>
            <w:r>
              <w:rPr>
                <w:rFonts w:ascii="Calibri" w:hAnsi="Calibri" w:cs="Calibri"/>
                <w:bCs/>
                <w:sz w:val="20"/>
              </w:rPr>
              <w:t>Renee D. (AT&amp;T) reviewed this draft PIM</w:t>
            </w:r>
          </w:p>
          <w:p w14:paraId="1D8B3DA0" w14:textId="77777777" w:rsidR="00DD1A89" w:rsidRDefault="00DD1A89" w:rsidP="00DD1A89">
            <w:pPr>
              <w:pStyle w:val="ListParagraph"/>
              <w:numPr>
                <w:ilvl w:val="0"/>
                <w:numId w:val="3"/>
              </w:numPr>
              <w:rPr>
                <w:rFonts w:ascii="Calibri" w:hAnsi="Calibri" w:cs="Calibri"/>
                <w:bCs/>
                <w:sz w:val="20"/>
              </w:rPr>
            </w:pPr>
            <w:r>
              <w:rPr>
                <w:rFonts w:ascii="Calibri" w:hAnsi="Calibri" w:cs="Calibri"/>
                <w:bCs/>
                <w:sz w:val="20"/>
              </w:rPr>
              <w:t>PIM was discussed, accepted and assigned # 158</w:t>
            </w:r>
          </w:p>
          <w:p w14:paraId="01C7EBA9" w14:textId="77777777" w:rsidR="00DD1A89" w:rsidRDefault="00DD1A89" w:rsidP="00DD1A89">
            <w:pPr>
              <w:pStyle w:val="ListParagraph"/>
              <w:numPr>
                <w:ilvl w:val="0"/>
                <w:numId w:val="3"/>
              </w:numPr>
              <w:rPr>
                <w:rFonts w:ascii="Calibri" w:hAnsi="Calibri" w:cs="Calibri"/>
                <w:bCs/>
                <w:sz w:val="20"/>
              </w:rPr>
            </w:pPr>
            <w:r>
              <w:rPr>
                <w:rFonts w:ascii="Calibri" w:hAnsi="Calibri" w:cs="Calibri"/>
                <w:bCs/>
                <w:sz w:val="20"/>
              </w:rPr>
              <w:t>PIM recommends updates to the associated M&amp;Ps and possibly a Best Practice related to this issue</w:t>
            </w:r>
          </w:p>
          <w:p w14:paraId="6DA85F46" w14:textId="77777777" w:rsidR="00DD1A89" w:rsidRDefault="00DD1A89" w:rsidP="00DD1A89">
            <w:pPr>
              <w:pStyle w:val="ListParagraph"/>
              <w:numPr>
                <w:ilvl w:val="0"/>
                <w:numId w:val="3"/>
              </w:numPr>
              <w:rPr>
                <w:rFonts w:ascii="Calibri" w:hAnsi="Calibri" w:cs="Calibri"/>
                <w:bCs/>
                <w:sz w:val="20"/>
              </w:rPr>
            </w:pPr>
            <w:r>
              <w:rPr>
                <w:rFonts w:ascii="Calibri" w:hAnsi="Calibri" w:cs="Calibri"/>
                <w:bCs/>
                <w:sz w:val="20"/>
              </w:rPr>
              <w:t>One SP suggested adding to the PIM a flow or diagram depicting the process/issue</w:t>
            </w:r>
          </w:p>
          <w:p w14:paraId="6F5BF910" w14:textId="783848C3" w:rsidR="00DD1A89" w:rsidRDefault="00DD1A89" w:rsidP="00DD1A89">
            <w:pPr>
              <w:pStyle w:val="ListParagraph"/>
              <w:numPr>
                <w:ilvl w:val="0"/>
                <w:numId w:val="3"/>
              </w:numPr>
              <w:rPr>
                <w:rFonts w:ascii="Calibri" w:hAnsi="Calibri" w:cs="Calibri"/>
                <w:bCs/>
                <w:sz w:val="20"/>
              </w:rPr>
            </w:pPr>
            <w:r>
              <w:rPr>
                <w:rFonts w:ascii="Calibri" w:hAnsi="Calibri" w:cs="Calibri"/>
                <w:bCs/>
                <w:sz w:val="20"/>
              </w:rPr>
              <w:t xml:space="preserve">Renee D. </w:t>
            </w:r>
            <w:r w:rsidR="00C83BEA">
              <w:rPr>
                <w:rFonts w:ascii="Calibri" w:hAnsi="Calibri" w:cs="Calibri"/>
                <w:bCs/>
                <w:sz w:val="20"/>
              </w:rPr>
              <w:t xml:space="preserve">(AT&amp;T) </w:t>
            </w:r>
            <w:r>
              <w:rPr>
                <w:rFonts w:ascii="Calibri" w:hAnsi="Calibri" w:cs="Calibri"/>
                <w:bCs/>
                <w:sz w:val="20"/>
              </w:rPr>
              <w:t>– to add a flow/diagram to the PIM</w:t>
            </w:r>
          </w:p>
          <w:p w14:paraId="366EDCAA" w14:textId="77777777" w:rsidR="00DD1A89" w:rsidRDefault="00DD1A89" w:rsidP="00DD1A89">
            <w:pPr>
              <w:pStyle w:val="ListParagraph"/>
              <w:numPr>
                <w:ilvl w:val="0"/>
                <w:numId w:val="3"/>
              </w:numPr>
              <w:rPr>
                <w:rFonts w:ascii="Calibri" w:hAnsi="Calibri" w:cs="Calibri"/>
                <w:bCs/>
                <w:sz w:val="20"/>
              </w:rPr>
            </w:pPr>
            <w:r>
              <w:rPr>
                <w:rFonts w:ascii="Calibri" w:hAnsi="Calibri" w:cs="Calibri"/>
                <w:bCs/>
                <w:sz w:val="20"/>
              </w:rPr>
              <w:t xml:space="preserve">Steve K. (LNPA) - only code or block holder (if one exists) can create a pseudo-LRN.  </w:t>
            </w:r>
            <w:r w:rsidRPr="00687918">
              <w:rPr>
                <w:rFonts w:ascii="Calibri" w:hAnsi="Calibri" w:cs="Calibri"/>
                <w:bCs/>
                <w:sz w:val="20"/>
              </w:rPr>
              <w:t>Thus because of this rule, if the pseudo</w:t>
            </w:r>
            <w:r>
              <w:rPr>
                <w:rFonts w:ascii="Calibri" w:hAnsi="Calibri" w:cs="Calibri"/>
                <w:bCs/>
                <w:sz w:val="20"/>
              </w:rPr>
              <w:t>-</w:t>
            </w:r>
            <w:r w:rsidRPr="00687918">
              <w:rPr>
                <w:rFonts w:ascii="Calibri" w:hAnsi="Calibri" w:cs="Calibri"/>
                <w:bCs/>
                <w:sz w:val="20"/>
              </w:rPr>
              <w:t>LRN is part of this migration it would need to move with the block migration</w:t>
            </w:r>
            <w:r>
              <w:rPr>
                <w:rFonts w:ascii="Calibri" w:hAnsi="Calibri" w:cs="Calibri"/>
                <w:bCs/>
                <w:sz w:val="20"/>
              </w:rPr>
              <w:t>.  Thus, transferring ownership to the new SP.</w:t>
            </w:r>
          </w:p>
          <w:p w14:paraId="5614375B" w14:textId="77777777" w:rsidR="00DD1A89" w:rsidRDefault="00DD1A89" w:rsidP="00DD1A89">
            <w:pPr>
              <w:pStyle w:val="ListParagraph"/>
              <w:numPr>
                <w:ilvl w:val="0"/>
                <w:numId w:val="3"/>
              </w:numPr>
              <w:rPr>
                <w:rFonts w:ascii="Calibri" w:hAnsi="Calibri" w:cs="Calibri"/>
                <w:bCs/>
                <w:sz w:val="20"/>
              </w:rPr>
            </w:pPr>
            <w:r>
              <w:rPr>
                <w:rFonts w:ascii="Calibri" w:hAnsi="Calibri" w:cs="Calibri"/>
                <w:bCs/>
                <w:sz w:val="20"/>
              </w:rPr>
              <w:t>The LNPA could look at updates to the M&amp;Ps related to SPID Migrations and pseudo LRN treatment</w:t>
            </w:r>
          </w:p>
          <w:p w14:paraId="609C707A" w14:textId="40B0BE34" w:rsidR="00DD1A89" w:rsidRPr="00297849" w:rsidRDefault="00DD1A89" w:rsidP="00DD1A89">
            <w:pPr>
              <w:pStyle w:val="ListParagraph"/>
              <w:numPr>
                <w:ilvl w:val="0"/>
                <w:numId w:val="3"/>
              </w:numPr>
              <w:rPr>
                <w:rFonts w:ascii="Calibri" w:hAnsi="Calibri" w:cs="Calibri"/>
                <w:bCs/>
                <w:sz w:val="20"/>
                <w:highlight w:val="yellow"/>
              </w:rPr>
            </w:pPr>
            <w:r w:rsidRPr="00297849">
              <w:rPr>
                <w:rFonts w:ascii="Calibri" w:hAnsi="Calibri" w:cs="Calibri"/>
                <w:bCs/>
                <w:sz w:val="20"/>
                <w:highlight w:val="yellow"/>
              </w:rPr>
              <w:t>New AI – LNPA to compile information on pseudo-LRNs that were impacted</w:t>
            </w:r>
            <w:r>
              <w:rPr>
                <w:rFonts w:ascii="Calibri" w:hAnsi="Calibri" w:cs="Calibri"/>
                <w:bCs/>
                <w:sz w:val="20"/>
                <w:highlight w:val="yellow"/>
              </w:rPr>
              <w:t>/moved</w:t>
            </w:r>
            <w:r w:rsidRPr="00297849">
              <w:rPr>
                <w:rFonts w:ascii="Calibri" w:hAnsi="Calibri" w:cs="Calibri"/>
                <w:bCs/>
                <w:sz w:val="20"/>
                <w:highlight w:val="yellow"/>
              </w:rPr>
              <w:t xml:space="preserve"> </w:t>
            </w:r>
            <w:r>
              <w:rPr>
                <w:rFonts w:ascii="Calibri" w:hAnsi="Calibri" w:cs="Calibri"/>
                <w:bCs/>
                <w:sz w:val="20"/>
                <w:highlight w:val="yellow"/>
              </w:rPr>
              <w:t>as</w:t>
            </w:r>
            <w:r w:rsidRPr="00297849">
              <w:rPr>
                <w:rFonts w:ascii="Calibri" w:hAnsi="Calibri" w:cs="Calibri"/>
                <w:bCs/>
                <w:sz w:val="20"/>
                <w:highlight w:val="yellow"/>
              </w:rPr>
              <w:t xml:space="preserve"> </w:t>
            </w:r>
            <w:r>
              <w:rPr>
                <w:rFonts w:ascii="Calibri" w:hAnsi="Calibri" w:cs="Calibri"/>
                <w:bCs/>
                <w:sz w:val="20"/>
                <w:highlight w:val="yellow"/>
              </w:rPr>
              <w:t xml:space="preserve">a result of </w:t>
            </w:r>
            <w:r w:rsidR="003D13E1">
              <w:rPr>
                <w:rFonts w:ascii="Calibri" w:hAnsi="Calibri" w:cs="Calibri"/>
                <w:bCs/>
                <w:sz w:val="20"/>
                <w:highlight w:val="yellow"/>
              </w:rPr>
              <w:t xml:space="preserve">a </w:t>
            </w:r>
            <w:r>
              <w:rPr>
                <w:rFonts w:ascii="Calibri" w:hAnsi="Calibri" w:cs="Calibri"/>
                <w:bCs/>
                <w:sz w:val="20"/>
                <w:highlight w:val="yellow"/>
              </w:rPr>
              <w:t>SPID Migration</w:t>
            </w:r>
          </w:p>
          <w:p w14:paraId="6C93F107" w14:textId="77777777" w:rsidR="00DD1A89" w:rsidRDefault="00DD1A89" w:rsidP="00DD1A89">
            <w:pPr>
              <w:pStyle w:val="ListParagraph"/>
              <w:numPr>
                <w:ilvl w:val="0"/>
                <w:numId w:val="3"/>
              </w:numPr>
              <w:rPr>
                <w:rFonts w:ascii="Calibri" w:hAnsi="Calibri" w:cs="Calibri"/>
                <w:bCs/>
                <w:sz w:val="20"/>
              </w:rPr>
            </w:pPr>
            <w:r w:rsidRPr="00C83BEA">
              <w:rPr>
                <w:rFonts w:ascii="Calibri" w:hAnsi="Calibri" w:cs="Calibri"/>
                <w:bCs/>
                <w:sz w:val="20"/>
              </w:rPr>
              <w:t>CMA to update PIM and post to website</w:t>
            </w:r>
          </w:p>
        </w:tc>
        <w:tc>
          <w:tcPr>
            <w:tcW w:w="1620" w:type="dxa"/>
          </w:tcPr>
          <w:p w14:paraId="02928B4A" w14:textId="77777777" w:rsidR="00DD1A89" w:rsidRPr="00300771" w:rsidRDefault="00DD1A89" w:rsidP="00F87AAF">
            <w:pPr>
              <w:pStyle w:val="Title"/>
              <w:jc w:val="center"/>
              <w:rPr>
                <w:rFonts w:ascii="Calibri" w:hAnsi="Calibri" w:cs="Calibri"/>
                <w:b/>
                <w:sz w:val="20"/>
              </w:rPr>
            </w:pPr>
            <w:r>
              <w:rPr>
                <w:rFonts w:ascii="Calibri" w:hAnsi="Calibri" w:cs="Calibri"/>
                <w:sz w:val="20"/>
              </w:rPr>
              <w:t>Accepted</w:t>
            </w:r>
          </w:p>
        </w:tc>
      </w:tr>
    </w:tbl>
    <w:p w14:paraId="63E231AF" w14:textId="77777777" w:rsidR="00DD1A89" w:rsidRPr="00B20F11" w:rsidRDefault="00DD1A89" w:rsidP="00DD1A89">
      <w:pPr>
        <w:pStyle w:val="Title"/>
        <w:ind w:firstLine="90"/>
        <w:rPr>
          <w:rFonts w:ascii="Calibri" w:hAnsi="Calibri" w:cs="Calibri"/>
          <w:sz w:val="32"/>
          <w:szCs w:val="32"/>
        </w:rPr>
      </w:pPr>
    </w:p>
    <w:p w14:paraId="7798E7FA" w14:textId="77777777" w:rsidR="00DD1A89" w:rsidRPr="00FC5ED8" w:rsidRDefault="00DD1A89" w:rsidP="00DD1A89">
      <w:pPr>
        <w:pStyle w:val="Title"/>
        <w:ind w:left="360"/>
        <w:rPr>
          <w:rFonts w:ascii="Calibri" w:hAnsi="Calibri" w:cs="Calibri"/>
          <w:b/>
          <w:bCs/>
          <w:sz w:val="20"/>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DD1A89" w:rsidRPr="00B20F11" w14:paraId="1D68C922" w14:textId="77777777" w:rsidTr="00C908BC">
        <w:trPr>
          <w:tblHeader/>
        </w:trPr>
        <w:tc>
          <w:tcPr>
            <w:tcW w:w="10170" w:type="dxa"/>
            <w:gridSpan w:val="4"/>
            <w:shd w:val="clear" w:color="auto" w:fill="83CAEB" w:themeFill="accent1" w:themeFillTint="66"/>
          </w:tcPr>
          <w:p w14:paraId="4008671E" w14:textId="77777777" w:rsidR="00DD1A89" w:rsidRPr="00F87AAF" w:rsidRDefault="00DD1A89" w:rsidP="00F87AAF">
            <w:pPr>
              <w:pStyle w:val="Title"/>
              <w:jc w:val="center"/>
              <w:rPr>
                <w:rFonts w:ascii="Calibri" w:hAnsi="Calibri" w:cs="Calibri"/>
                <w:b/>
                <w:bCs/>
                <w:sz w:val="20"/>
              </w:rPr>
            </w:pPr>
            <w:r w:rsidRPr="00F87AAF">
              <w:rPr>
                <w:rFonts w:ascii="Calibri" w:hAnsi="Calibri" w:cs="Calibri"/>
                <w:b/>
                <w:bCs/>
                <w:sz w:val="20"/>
              </w:rPr>
              <w:t>Change Order Review</w:t>
            </w:r>
          </w:p>
        </w:tc>
      </w:tr>
      <w:tr w:rsidR="00DD1A89" w:rsidRPr="00B20F11" w14:paraId="6B50C83D" w14:textId="77777777" w:rsidTr="00C908BC">
        <w:trPr>
          <w:tblHeader/>
        </w:trPr>
        <w:tc>
          <w:tcPr>
            <w:tcW w:w="900" w:type="dxa"/>
            <w:shd w:val="clear" w:color="auto" w:fill="83CAEB" w:themeFill="accent1" w:themeFillTint="66"/>
          </w:tcPr>
          <w:p w14:paraId="57F8F205" w14:textId="77777777" w:rsidR="00DD1A89" w:rsidRPr="00F87AAF" w:rsidRDefault="00DD1A89" w:rsidP="00F87AAF">
            <w:pPr>
              <w:pStyle w:val="Title"/>
              <w:jc w:val="center"/>
              <w:rPr>
                <w:rFonts w:ascii="Calibri" w:hAnsi="Calibri" w:cs="Calibri"/>
                <w:b/>
                <w:bCs/>
                <w:sz w:val="20"/>
              </w:rPr>
            </w:pPr>
            <w:r w:rsidRPr="00F87AAF">
              <w:rPr>
                <w:rFonts w:ascii="Calibri" w:hAnsi="Calibri" w:cs="Calibri"/>
                <w:b/>
                <w:bCs/>
                <w:sz w:val="20"/>
              </w:rPr>
              <w:t>CO #</w:t>
            </w:r>
          </w:p>
        </w:tc>
        <w:tc>
          <w:tcPr>
            <w:tcW w:w="3330" w:type="dxa"/>
            <w:shd w:val="clear" w:color="auto" w:fill="83CAEB" w:themeFill="accent1" w:themeFillTint="66"/>
          </w:tcPr>
          <w:p w14:paraId="04698D66" w14:textId="77777777" w:rsidR="00DD1A89" w:rsidRPr="00F87AAF" w:rsidRDefault="00DD1A89" w:rsidP="00C908BC">
            <w:pPr>
              <w:pStyle w:val="Title"/>
              <w:rPr>
                <w:rFonts w:ascii="Calibri" w:hAnsi="Calibri" w:cs="Calibri"/>
                <w:b/>
                <w:bCs/>
                <w:sz w:val="20"/>
              </w:rPr>
            </w:pPr>
            <w:r w:rsidRPr="00F87AAF">
              <w:rPr>
                <w:rFonts w:ascii="Calibri" w:hAnsi="Calibri" w:cs="Calibri"/>
                <w:b/>
                <w:bCs/>
                <w:sz w:val="20"/>
              </w:rPr>
              <w:t>Description</w:t>
            </w:r>
          </w:p>
        </w:tc>
        <w:tc>
          <w:tcPr>
            <w:tcW w:w="4320" w:type="dxa"/>
            <w:shd w:val="clear" w:color="auto" w:fill="83CAEB" w:themeFill="accent1" w:themeFillTint="66"/>
          </w:tcPr>
          <w:p w14:paraId="606244E4" w14:textId="77777777" w:rsidR="00DD1A89" w:rsidRPr="00F87AAF" w:rsidRDefault="00DD1A89" w:rsidP="00C908BC">
            <w:pPr>
              <w:pStyle w:val="Title"/>
              <w:rPr>
                <w:rFonts w:ascii="Calibri" w:hAnsi="Calibri" w:cs="Calibri"/>
                <w:b/>
                <w:bCs/>
                <w:sz w:val="20"/>
              </w:rPr>
            </w:pPr>
            <w:r w:rsidRPr="00F87AAF">
              <w:rPr>
                <w:rFonts w:ascii="Calibri" w:hAnsi="Calibri" w:cs="Calibri"/>
                <w:b/>
                <w:bCs/>
                <w:sz w:val="20"/>
              </w:rPr>
              <w:t>Discussion</w:t>
            </w:r>
          </w:p>
        </w:tc>
        <w:tc>
          <w:tcPr>
            <w:tcW w:w="1620" w:type="dxa"/>
            <w:shd w:val="clear" w:color="auto" w:fill="83CAEB" w:themeFill="accent1" w:themeFillTint="66"/>
          </w:tcPr>
          <w:p w14:paraId="34F9B991" w14:textId="77777777" w:rsidR="00DD1A89" w:rsidRPr="00F87AAF" w:rsidRDefault="00DD1A89" w:rsidP="00F87AAF">
            <w:pPr>
              <w:pStyle w:val="Title"/>
              <w:jc w:val="center"/>
              <w:rPr>
                <w:rFonts w:ascii="Calibri" w:hAnsi="Calibri" w:cs="Calibri"/>
                <w:b/>
                <w:bCs/>
                <w:sz w:val="20"/>
              </w:rPr>
            </w:pPr>
            <w:r w:rsidRPr="00F87AAF">
              <w:rPr>
                <w:rFonts w:ascii="Calibri" w:hAnsi="Calibri" w:cs="Calibri"/>
                <w:b/>
                <w:bCs/>
                <w:sz w:val="20"/>
              </w:rPr>
              <w:t>Status</w:t>
            </w:r>
          </w:p>
        </w:tc>
      </w:tr>
      <w:tr w:rsidR="00DD1A89" w:rsidRPr="00B20F11" w14:paraId="3B5D5300" w14:textId="77777777" w:rsidTr="00C908BC">
        <w:tc>
          <w:tcPr>
            <w:tcW w:w="900" w:type="dxa"/>
          </w:tcPr>
          <w:p w14:paraId="151EC0D4"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565</w:t>
            </w:r>
          </w:p>
        </w:tc>
        <w:tc>
          <w:tcPr>
            <w:tcW w:w="3330" w:type="dxa"/>
          </w:tcPr>
          <w:p w14:paraId="57D83172" w14:textId="77777777" w:rsidR="00DD1A89" w:rsidRPr="00C94A7C" w:rsidRDefault="00DD1A89" w:rsidP="00C908BC">
            <w:pPr>
              <w:pStyle w:val="Title"/>
              <w:rPr>
                <w:rFonts w:ascii="Calibri" w:hAnsi="Calibri" w:cs="Calibri"/>
                <w:b/>
                <w:sz w:val="20"/>
              </w:rPr>
            </w:pPr>
            <w:r w:rsidRPr="00C94A7C">
              <w:rPr>
                <w:rFonts w:ascii="Calibri" w:hAnsi="Calibri" w:cs="Calibri"/>
                <w:sz w:val="20"/>
              </w:rPr>
              <w:t>Add SV Concurrence Indicator to SV Query Reply – 10X People/iconectiv</w:t>
            </w:r>
          </w:p>
        </w:tc>
        <w:tc>
          <w:tcPr>
            <w:tcW w:w="4320" w:type="dxa"/>
          </w:tcPr>
          <w:p w14:paraId="1BEDD79B" w14:textId="77777777" w:rsidR="00DD1A89" w:rsidRPr="00C94A7C" w:rsidRDefault="00DD1A89" w:rsidP="00DD1A89">
            <w:pPr>
              <w:pStyle w:val="Title"/>
              <w:numPr>
                <w:ilvl w:val="0"/>
                <w:numId w:val="1"/>
              </w:numPr>
              <w:spacing w:after="0"/>
              <w:ind w:left="340"/>
              <w:contextualSpacing w:val="0"/>
              <w:rPr>
                <w:rFonts w:ascii="Calibri" w:hAnsi="Calibri" w:cs="Calibri"/>
                <w:b/>
                <w:sz w:val="20"/>
              </w:rPr>
            </w:pPr>
            <w:r w:rsidRPr="00C94A7C">
              <w:rPr>
                <w:rFonts w:ascii="Calibri" w:hAnsi="Calibri" w:cs="Calibri"/>
                <w:sz w:val="20"/>
              </w:rPr>
              <w:t>This CO is being targeted for implementation in the upcoming R5.2.1</w:t>
            </w:r>
          </w:p>
        </w:tc>
        <w:tc>
          <w:tcPr>
            <w:tcW w:w="1620" w:type="dxa"/>
          </w:tcPr>
          <w:p w14:paraId="0E750C16"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Requested</w:t>
            </w:r>
          </w:p>
        </w:tc>
      </w:tr>
      <w:tr w:rsidR="00DD1A89" w:rsidRPr="00B20F11" w14:paraId="10623AD3" w14:textId="77777777" w:rsidTr="00C908BC">
        <w:tc>
          <w:tcPr>
            <w:tcW w:w="900" w:type="dxa"/>
          </w:tcPr>
          <w:p w14:paraId="06460AE2"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566</w:t>
            </w:r>
          </w:p>
        </w:tc>
        <w:tc>
          <w:tcPr>
            <w:tcW w:w="3330" w:type="dxa"/>
          </w:tcPr>
          <w:p w14:paraId="481C3873" w14:textId="77777777" w:rsidR="00DD1A89" w:rsidRPr="00C94A7C" w:rsidRDefault="00DD1A89" w:rsidP="00C908BC">
            <w:pPr>
              <w:pStyle w:val="Title"/>
              <w:rPr>
                <w:rFonts w:ascii="Calibri" w:hAnsi="Calibri" w:cs="Calibri"/>
                <w:b/>
                <w:sz w:val="20"/>
              </w:rPr>
            </w:pPr>
            <w:r w:rsidRPr="00C94A7C">
              <w:rPr>
                <w:rFonts w:ascii="Calibri" w:hAnsi="Calibri" w:cs="Calibri"/>
                <w:sz w:val="20"/>
              </w:rPr>
              <w:t>SPID Migration Pending-Like SV-NPB File Email - iconectiv</w:t>
            </w:r>
          </w:p>
        </w:tc>
        <w:tc>
          <w:tcPr>
            <w:tcW w:w="4320" w:type="dxa"/>
          </w:tcPr>
          <w:p w14:paraId="7DAE5E07" w14:textId="77777777" w:rsidR="00DD1A89" w:rsidRPr="00C94A7C" w:rsidRDefault="00DD1A89" w:rsidP="00DD1A89">
            <w:pPr>
              <w:pStyle w:val="Title"/>
              <w:numPr>
                <w:ilvl w:val="0"/>
                <w:numId w:val="1"/>
              </w:numPr>
              <w:spacing w:after="0"/>
              <w:ind w:left="340"/>
              <w:contextualSpacing w:val="0"/>
              <w:rPr>
                <w:rFonts w:ascii="Calibri" w:hAnsi="Calibri" w:cs="Calibri"/>
                <w:b/>
                <w:sz w:val="20"/>
              </w:rPr>
            </w:pPr>
            <w:r w:rsidRPr="00C94A7C">
              <w:rPr>
                <w:rFonts w:ascii="Calibri" w:hAnsi="Calibri" w:cs="Calibri"/>
                <w:sz w:val="20"/>
              </w:rPr>
              <w:t>This CO is being targeted for implementation in the upcoming R5.2.1</w:t>
            </w:r>
          </w:p>
        </w:tc>
        <w:tc>
          <w:tcPr>
            <w:tcW w:w="1620" w:type="dxa"/>
          </w:tcPr>
          <w:p w14:paraId="255A32F9"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Requested</w:t>
            </w:r>
          </w:p>
        </w:tc>
      </w:tr>
      <w:tr w:rsidR="00DD1A89" w:rsidRPr="00B20F11" w14:paraId="2E22F32D" w14:textId="77777777" w:rsidTr="00C908BC">
        <w:tc>
          <w:tcPr>
            <w:tcW w:w="900" w:type="dxa"/>
          </w:tcPr>
          <w:p w14:paraId="23776541"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567</w:t>
            </w:r>
          </w:p>
        </w:tc>
        <w:tc>
          <w:tcPr>
            <w:tcW w:w="3330" w:type="dxa"/>
          </w:tcPr>
          <w:p w14:paraId="367435B9" w14:textId="77777777" w:rsidR="00DD1A89" w:rsidRPr="00C94A7C" w:rsidRDefault="00DD1A89" w:rsidP="00C908BC">
            <w:pPr>
              <w:pStyle w:val="Title"/>
              <w:rPr>
                <w:rFonts w:ascii="Calibri" w:hAnsi="Calibri" w:cs="Calibri"/>
                <w:b/>
                <w:sz w:val="20"/>
              </w:rPr>
            </w:pPr>
            <w:r w:rsidRPr="00C94A7C">
              <w:rPr>
                <w:rFonts w:ascii="Calibri" w:hAnsi="Calibri" w:cs="Calibri"/>
                <w:sz w:val="20"/>
              </w:rPr>
              <w:t>New Pseudo-LRN NPA-NXX-X SIC-SMURF File - iconectiv</w:t>
            </w:r>
          </w:p>
        </w:tc>
        <w:tc>
          <w:tcPr>
            <w:tcW w:w="4320" w:type="dxa"/>
          </w:tcPr>
          <w:p w14:paraId="233DBC25" w14:textId="77777777" w:rsidR="00DD1A89" w:rsidRPr="00C94A7C" w:rsidRDefault="00DD1A89" w:rsidP="00DD1A89">
            <w:pPr>
              <w:pStyle w:val="Title"/>
              <w:numPr>
                <w:ilvl w:val="0"/>
                <w:numId w:val="1"/>
              </w:numPr>
              <w:spacing w:after="0"/>
              <w:ind w:left="342"/>
              <w:contextualSpacing w:val="0"/>
              <w:rPr>
                <w:rFonts w:ascii="Calibri" w:hAnsi="Calibri" w:cs="Calibri"/>
                <w:b/>
                <w:sz w:val="20"/>
              </w:rPr>
            </w:pPr>
            <w:r>
              <w:rPr>
                <w:rFonts w:ascii="Calibri" w:hAnsi="Calibri" w:cs="Calibri"/>
                <w:sz w:val="20"/>
              </w:rPr>
              <w:t>No update</w:t>
            </w:r>
          </w:p>
        </w:tc>
        <w:tc>
          <w:tcPr>
            <w:tcW w:w="1620" w:type="dxa"/>
          </w:tcPr>
          <w:p w14:paraId="1267AB4A"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Accepted</w:t>
            </w:r>
          </w:p>
        </w:tc>
      </w:tr>
      <w:tr w:rsidR="00DD1A89" w:rsidRPr="00B20F11" w14:paraId="512688E0" w14:textId="77777777" w:rsidTr="00C908BC">
        <w:tc>
          <w:tcPr>
            <w:tcW w:w="900" w:type="dxa"/>
          </w:tcPr>
          <w:p w14:paraId="0DD7CF28" w14:textId="77777777" w:rsidR="00DD1A89" w:rsidRPr="00C83BEA" w:rsidRDefault="00DD1A89" w:rsidP="00F87AAF">
            <w:pPr>
              <w:pStyle w:val="Title"/>
              <w:jc w:val="center"/>
              <w:rPr>
                <w:rFonts w:ascii="Calibri" w:hAnsi="Calibri" w:cs="Calibri"/>
                <w:sz w:val="20"/>
              </w:rPr>
            </w:pPr>
            <w:r w:rsidRPr="00C83BEA">
              <w:rPr>
                <w:rFonts w:ascii="Calibri" w:hAnsi="Calibri" w:cs="Calibri"/>
                <w:sz w:val="20"/>
              </w:rPr>
              <w:t>TBD</w:t>
            </w:r>
          </w:p>
        </w:tc>
        <w:tc>
          <w:tcPr>
            <w:tcW w:w="3330" w:type="dxa"/>
          </w:tcPr>
          <w:p w14:paraId="2B32E1C9" w14:textId="77777777" w:rsidR="00DD1A89" w:rsidRPr="00C83BEA" w:rsidRDefault="00DD1A89" w:rsidP="00C908BC">
            <w:pPr>
              <w:pStyle w:val="Title"/>
              <w:rPr>
                <w:rFonts w:ascii="Calibri" w:hAnsi="Calibri" w:cs="Calibri"/>
                <w:sz w:val="20"/>
              </w:rPr>
            </w:pPr>
            <w:r w:rsidRPr="00C83BEA">
              <w:rPr>
                <w:rFonts w:ascii="Calibri" w:hAnsi="Calibri" w:cs="Calibri"/>
                <w:sz w:val="20"/>
              </w:rPr>
              <w:t>SOA TPS Impact on LSMS – Doc Only - iconectiv</w:t>
            </w:r>
          </w:p>
        </w:tc>
        <w:tc>
          <w:tcPr>
            <w:tcW w:w="4320" w:type="dxa"/>
          </w:tcPr>
          <w:p w14:paraId="5A0CB4F5" w14:textId="07F85BFD" w:rsidR="00DD1A89" w:rsidRDefault="00DD1A89" w:rsidP="00DD1A89">
            <w:pPr>
              <w:pStyle w:val="Title"/>
              <w:numPr>
                <w:ilvl w:val="0"/>
                <w:numId w:val="1"/>
              </w:numPr>
              <w:spacing w:after="0"/>
              <w:ind w:left="342"/>
              <w:contextualSpacing w:val="0"/>
              <w:rPr>
                <w:rFonts w:ascii="Calibri" w:hAnsi="Calibri" w:cs="Calibri"/>
                <w:b/>
                <w:sz w:val="20"/>
              </w:rPr>
            </w:pPr>
            <w:r>
              <w:rPr>
                <w:rFonts w:ascii="Calibri" w:hAnsi="Calibri" w:cs="Calibri"/>
                <w:sz w:val="20"/>
              </w:rPr>
              <w:t xml:space="preserve">Michael D. (LNPA) </w:t>
            </w:r>
            <w:r w:rsidR="005A4C07">
              <w:rPr>
                <w:rFonts w:ascii="Calibri" w:hAnsi="Calibri" w:cs="Calibri"/>
                <w:sz w:val="20"/>
              </w:rPr>
              <w:t xml:space="preserve">- </w:t>
            </w:r>
            <w:r>
              <w:rPr>
                <w:rFonts w:ascii="Calibri" w:hAnsi="Calibri" w:cs="Calibri"/>
                <w:sz w:val="20"/>
              </w:rPr>
              <w:t>reviewed this draft CO.</w:t>
            </w:r>
          </w:p>
          <w:p w14:paraId="34870C26" w14:textId="77777777" w:rsidR="00DD1A89" w:rsidRDefault="00DD1A89" w:rsidP="00DD1A89">
            <w:pPr>
              <w:pStyle w:val="Title"/>
              <w:numPr>
                <w:ilvl w:val="0"/>
                <w:numId w:val="1"/>
              </w:numPr>
              <w:spacing w:after="0"/>
              <w:ind w:left="342"/>
              <w:contextualSpacing w:val="0"/>
              <w:rPr>
                <w:rFonts w:ascii="Calibri" w:hAnsi="Calibri" w:cs="Calibri"/>
                <w:b/>
                <w:sz w:val="20"/>
              </w:rPr>
            </w:pPr>
            <w:r>
              <w:rPr>
                <w:rFonts w:ascii="Calibri" w:hAnsi="Calibri" w:cs="Calibri"/>
                <w:sz w:val="20"/>
              </w:rPr>
              <w:t>CO was discussed, accepted and assigned # 568</w:t>
            </w:r>
          </w:p>
          <w:p w14:paraId="3BE9CBEC" w14:textId="77777777" w:rsidR="00DD1A89" w:rsidRDefault="00DD1A89" w:rsidP="00DD1A89">
            <w:pPr>
              <w:pStyle w:val="Title"/>
              <w:numPr>
                <w:ilvl w:val="0"/>
                <w:numId w:val="1"/>
              </w:numPr>
              <w:spacing w:after="0"/>
              <w:ind w:left="342"/>
              <w:contextualSpacing w:val="0"/>
              <w:rPr>
                <w:rFonts w:ascii="Calibri" w:hAnsi="Calibri" w:cs="Calibri"/>
                <w:b/>
                <w:sz w:val="20"/>
              </w:rPr>
            </w:pPr>
            <w:r>
              <w:rPr>
                <w:rFonts w:ascii="Calibri" w:hAnsi="Calibri" w:cs="Calibri"/>
                <w:sz w:val="20"/>
              </w:rPr>
              <w:t>An SP stated that the proposed wording related to use of the word ‘constrained’ sounds like the NPAC throttles tps today – which it does not</w:t>
            </w:r>
          </w:p>
          <w:p w14:paraId="1340E678" w14:textId="77777777" w:rsidR="00DD1A89" w:rsidRPr="00E44E40" w:rsidRDefault="00DD1A89" w:rsidP="00DD1A89">
            <w:pPr>
              <w:pStyle w:val="Title"/>
              <w:numPr>
                <w:ilvl w:val="1"/>
                <w:numId w:val="1"/>
              </w:numPr>
              <w:spacing w:after="0"/>
              <w:ind w:left="707"/>
              <w:contextualSpacing w:val="0"/>
              <w:rPr>
                <w:rFonts w:ascii="Calibri" w:hAnsi="Calibri" w:cs="Calibri"/>
                <w:b/>
                <w:sz w:val="20"/>
              </w:rPr>
            </w:pPr>
            <w:r>
              <w:rPr>
                <w:rFonts w:ascii="Calibri" w:hAnsi="Calibri" w:cs="Calibri"/>
                <w:sz w:val="20"/>
              </w:rPr>
              <w:lastRenderedPageBreak/>
              <w:t xml:space="preserve">iconectiv to propose different wording in place </w:t>
            </w:r>
            <w:r w:rsidRPr="00E44E40">
              <w:rPr>
                <w:rFonts w:ascii="Calibri" w:hAnsi="Calibri" w:cs="Calibri"/>
                <w:sz w:val="20"/>
              </w:rPr>
              <w:t>of the word ‘constrained’</w:t>
            </w:r>
          </w:p>
          <w:p w14:paraId="3BD632E1" w14:textId="77777777" w:rsidR="00DD1A89" w:rsidRPr="00E44E40" w:rsidRDefault="00DD1A89" w:rsidP="00DD1A89">
            <w:pPr>
              <w:pStyle w:val="Title"/>
              <w:numPr>
                <w:ilvl w:val="0"/>
                <w:numId w:val="1"/>
              </w:numPr>
              <w:spacing w:after="0"/>
              <w:ind w:left="342"/>
              <w:contextualSpacing w:val="0"/>
              <w:rPr>
                <w:rFonts w:ascii="Calibri" w:hAnsi="Calibri" w:cs="Calibri"/>
                <w:sz w:val="20"/>
              </w:rPr>
            </w:pPr>
            <w:r w:rsidRPr="00E44E40">
              <w:rPr>
                <w:rFonts w:ascii="Calibri" w:hAnsi="Calibri" w:cs="Calibri"/>
                <w:sz w:val="20"/>
              </w:rPr>
              <w:t>CMA will update the Change Order but not post to website to allow for edits to proposed wording</w:t>
            </w:r>
          </w:p>
        </w:tc>
        <w:tc>
          <w:tcPr>
            <w:tcW w:w="1620" w:type="dxa"/>
          </w:tcPr>
          <w:p w14:paraId="236ABECD"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lastRenderedPageBreak/>
              <w:t>New</w:t>
            </w:r>
          </w:p>
        </w:tc>
      </w:tr>
    </w:tbl>
    <w:p w14:paraId="4E5DE160" w14:textId="77777777" w:rsidR="00DD1A89" w:rsidRPr="00B20F11" w:rsidRDefault="00DD1A89" w:rsidP="00DD1A89">
      <w:pPr>
        <w:spacing w:after="0" w:line="240" w:lineRule="auto"/>
        <w:rPr>
          <w:rFonts w:ascii="Calibri" w:hAnsi="Calibri" w:cs="Calibri"/>
          <w:sz w:val="24"/>
          <w:szCs w:val="24"/>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DD1A89" w:rsidRPr="00EA4D06" w14:paraId="35742B65" w14:textId="77777777" w:rsidTr="00C908BC">
        <w:trPr>
          <w:tblHeader/>
        </w:trPr>
        <w:tc>
          <w:tcPr>
            <w:tcW w:w="10170" w:type="dxa"/>
            <w:gridSpan w:val="4"/>
            <w:shd w:val="clear" w:color="auto" w:fill="83CAEB" w:themeFill="accent1" w:themeFillTint="66"/>
          </w:tcPr>
          <w:p w14:paraId="029BFE37" w14:textId="77777777" w:rsidR="00DD1A89" w:rsidRPr="00F87AAF" w:rsidRDefault="00DD1A89" w:rsidP="00F87AAF">
            <w:pPr>
              <w:pStyle w:val="Title"/>
              <w:jc w:val="center"/>
              <w:rPr>
                <w:rFonts w:ascii="Calibri" w:hAnsi="Calibri" w:cs="Calibri"/>
                <w:b/>
                <w:sz w:val="20"/>
              </w:rPr>
            </w:pPr>
            <w:r w:rsidRPr="00F87AAF">
              <w:rPr>
                <w:rFonts w:ascii="Calibri" w:hAnsi="Calibri" w:cs="Calibri"/>
                <w:b/>
                <w:sz w:val="20"/>
              </w:rPr>
              <w:t>Best Practice Review</w:t>
            </w:r>
          </w:p>
        </w:tc>
      </w:tr>
      <w:tr w:rsidR="00DD1A89" w:rsidRPr="00EA4D06" w14:paraId="056752A3" w14:textId="77777777" w:rsidTr="00C908BC">
        <w:trPr>
          <w:tblHeader/>
        </w:trPr>
        <w:tc>
          <w:tcPr>
            <w:tcW w:w="900" w:type="dxa"/>
            <w:shd w:val="clear" w:color="auto" w:fill="83CAEB" w:themeFill="accent1" w:themeFillTint="66"/>
          </w:tcPr>
          <w:p w14:paraId="44B18A00" w14:textId="77777777" w:rsidR="00DD1A89" w:rsidRPr="00F87AAF" w:rsidRDefault="00DD1A89" w:rsidP="00F87AAF">
            <w:pPr>
              <w:pStyle w:val="Title"/>
              <w:jc w:val="center"/>
              <w:rPr>
                <w:rFonts w:ascii="Calibri" w:hAnsi="Calibri" w:cs="Calibri"/>
                <w:b/>
                <w:sz w:val="20"/>
              </w:rPr>
            </w:pPr>
            <w:r w:rsidRPr="00F87AAF">
              <w:rPr>
                <w:rFonts w:ascii="Calibri" w:hAnsi="Calibri" w:cs="Calibri"/>
                <w:b/>
                <w:sz w:val="20"/>
              </w:rPr>
              <w:t>BP #</w:t>
            </w:r>
          </w:p>
        </w:tc>
        <w:tc>
          <w:tcPr>
            <w:tcW w:w="3330" w:type="dxa"/>
            <w:shd w:val="clear" w:color="auto" w:fill="83CAEB" w:themeFill="accent1" w:themeFillTint="66"/>
          </w:tcPr>
          <w:p w14:paraId="6A07F757" w14:textId="77777777" w:rsidR="00DD1A89" w:rsidRPr="00F87AAF" w:rsidRDefault="00DD1A89" w:rsidP="00C908BC">
            <w:pPr>
              <w:rPr>
                <w:rFonts w:ascii="Calibri" w:hAnsi="Calibri" w:cs="Calibri"/>
                <w:b/>
                <w:sz w:val="20"/>
                <w:szCs w:val="20"/>
              </w:rPr>
            </w:pPr>
            <w:r w:rsidRPr="00F87AAF">
              <w:rPr>
                <w:rFonts w:ascii="Calibri" w:hAnsi="Calibri" w:cs="Calibri"/>
                <w:b/>
                <w:sz w:val="20"/>
                <w:szCs w:val="20"/>
              </w:rPr>
              <w:t>Description</w:t>
            </w:r>
          </w:p>
        </w:tc>
        <w:tc>
          <w:tcPr>
            <w:tcW w:w="4320" w:type="dxa"/>
            <w:shd w:val="clear" w:color="auto" w:fill="83CAEB" w:themeFill="accent1" w:themeFillTint="66"/>
          </w:tcPr>
          <w:p w14:paraId="4EA8C089" w14:textId="77777777" w:rsidR="00DD1A89" w:rsidRPr="00F87AAF" w:rsidRDefault="00DD1A89" w:rsidP="00C908BC">
            <w:pPr>
              <w:pStyle w:val="Title"/>
              <w:rPr>
                <w:rFonts w:ascii="Calibri" w:hAnsi="Calibri" w:cs="Calibri"/>
                <w:b/>
                <w:sz w:val="20"/>
              </w:rPr>
            </w:pPr>
            <w:r w:rsidRPr="00F87AAF">
              <w:rPr>
                <w:rFonts w:ascii="Calibri" w:hAnsi="Calibri" w:cs="Calibri"/>
                <w:b/>
                <w:sz w:val="20"/>
              </w:rPr>
              <w:t>Discussion</w:t>
            </w:r>
          </w:p>
        </w:tc>
        <w:tc>
          <w:tcPr>
            <w:tcW w:w="1620" w:type="dxa"/>
            <w:shd w:val="clear" w:color="auto" w:fill="83CAEB" w:themeFill="accent1" w:themeFillTint="66"/>
          </w:tcPr>
          <w:p w14:paraId="3AEF323E" w14:textId="77777777" w:rsidR="00DD1A89" w:rsidRPr="00F87AAF" w:rsidRDefault="00DD1A89" w:rsidP="00F87AAF">
            <w:pPr>
              <w:pStyle w:val="Title"/>
              <w:jc w:val="center"/>
              <w:rPr>
                <w:rFonts w:ascii="Calibri" w:hAnsi="Calibri" w:cs="Calibri"/>
                <w:b/>
                <w:sz w:val="20"/>
              </w:rPr>
            </w:pPr>
            <w:r w:rsidRPr="00F87AAF">
              <w:rPr>
                <w:rFonts w:ascii="Calibri" w:hAnsi="Calibri" w:cs="Calibri"/>
                <w:b/>
                <w:sz w:val="20"/>
              </w:rPr>
              <w:t>Status</w:t>
            </w:r>
          </w:p>
        </w:tc>
      </w:tr>
      <w:tr w:rsidR="00DD1A89" w:rsidRPr="00EA4D06" w14:paraId="5C850821" w14:textId="77777777" w:rsidTr="00C908BC">
        <w:tc>
          <w:tcPr>
            <w:tcW w:w="900" w:type="dxa"/>
          </w:tcPr>
          <w:p w14:paraId="67D9F015"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073</w:t>
            </w:r>
          </w:p>
        </w:tc>
        <w:tc>
          <w:tcPr>
            <w:tcW w:w="3330" w:type="dxa"/>
          </w:tcPr>
          <w:p w14:paraId="2EDC50AA" w14:textId="77777777" w:rsidR="00DD1A89" w:rsidRPr="00C94A7C" w:rsidRDefault="00DD1A89" w:rsidP="00C908BC">
            <w:pPr>
              <w:rPr>
                <w:rFonts w:ascii="Calibri" w:hAnsi="Calibri" w:cs="Calibri"/>
                <w:sz w:val="20"/>
                <w:szCs w:val="20"/>
              </w:rPr>
            </w:pPr>
            <w:r w:rsidRPr="00C94A7C">
              <w:rPr>
                <w:rFonts w:ascii="Calibri" w:hAnsi="Calibri" w:cs="Calibri"/>
                <w:sz w:val="20"/>
                <w:szCs w:val="20"/>
              </w:rPr>
              <w:t>Unauthorized Port Flow – v4</w:t>
            </w:r>
          </w:p>
        </w:tc>
        <w:tc>
          <w:tcPr>
            <w:tcW w:w="4320" w:type="dxa"/>
          </w:tcPr>
          <w:p w14:paraId="550F46F9" w14:textId="37387943" w:rsidR="00DD1A89" w:rsidRDefault="00DD1A89" w:rsidP="00DD1A89">
            <w:pPr>
              <w:pStyle w:val="Title"/>
              <w:numPr>
                <w:ilvl w:val="0"/>
                <w:numId w:val="1"/>
              </w:numPr>
              <w:spacing w:after="0"/>
              <w:ind w:left="340"/>
              <w:contextualSpacing w:val="0"/>
              <w:rPr>
                <w:rFonts w:ascii="Calibri" w:hAnsi="Calibri" w:cs="Calibri"/>
                <w:b/>
                <w:sz w:val="20"/>
              </w:rPr>
            </w:pPr>
            <w:r w:rsidRPr="00C94A7C">
              <w:rPr>
                <w:rFonts w:ascii="Calibri" w:hAnsi="Calibri" w:cs="Calibri"/>
                <w:sz w:val="20"/>
              </w:rPr>
              <w:t>12082024-02 - Cricket to provide suggested wording for the BP on what information could be gathered</w:t>
            </w:r>
          </w:p>
          <w:p w14:paraId="4622A7A8" w14:textId="2C69E591" w:rsidR="00DD1A89" w:rsidRPr="00C94A7C" w:rsidRDefault="00DD1A89" w:rsidP="00DD1A89">
            <w:pPr>
              <w:pStyle w:val="Title"/>
              <w:numPr>
                <w:ilvl w:val="0"/>
                <w:numId w:val="1"/>
              </w:numPr>
              <w:spacing w:after="0"/>
              <w:ind w:left="340"/>
              <w:contextualSpacing w:val="0"/>
              <w:rPr>
                <w:rFonts w:ascii="Calibri" w:hAnsi="Calibri" w:cs="Calibri"/>
                <w:b/>
                <w:sz w:val="20"/>
              </w:rPr>
            </w:pPr>
            <w:r>
              <w:rPr>
                <w:rFonts w:ascii="Calibri" w:hAnsi="Calibri" w:cs="Calibri"/>
                <w:sz w:val="20"/>
              </w:rPr>
              <w:t xml:space="preserve">Devin C. (Cricket) – </w:t>
            </w:r>
            <w:r w:rsidRPr="00416973">
              <w:rPr>
                <w:rFonts w:ascii="Calibri" w:hAnsi="Calibri" w:cs="Calibri"/>
                <w:bCs/>
                <w:sz w:val="20"/>
              </w:rPr>
              <w:t>Cricket does</w:t>
            </w:r>
            <w:r>
              <w:rPr>
                <w:rFonts w:ascii="Calibri" w:hAnsi="Calibri" w:cs="Calibri"/>
                <w:sz w:val="20"/>
              </w:rPr>
              <w:t xml:space="preserve"> not have an update ready for this meeting</w:t>
            </w:r>
          </w:p>
        </w:tc>
        <w:tc>
          <w:tcPr>
            <w:tcW w:w="1620" w:type="dxa"/>
          </w:tcPr>
          <w:p w14:paraId="3A86B2C5" w14:textId="77777777" w:rsidR="00DD1A89" w:rsidRPr="00C94A7C" w:rsidRDefault="00DD1A89" w:rsidP="00F87AAF">
            <w:pPr>
              <w:pStyle w:val="Title"/>
              <w:jc w:val="center"/>
              <w:rPr>
                <w:rFonts w:ascii="Calibri" w:hAnsi="Calibri" w:cs="Calibri"/>
                <w:b/>
                <w:sz w:val="20"/>
              </w:rPr>
            </w:pPr>
            <w:r>
              <w:rPr>
                <w:rFonts w:ascii="Calibri" w:hAnsi="Calibri" w:cs="Calibri"/>
                <w:sz w:val="20"/>
              </w:rPr>
              <w:t>Open</w:t>
            </w:r>
          </w:p>
        </w:tc>
      </w:tr>
    </w:tbl>
    <w:p w14:paraId="7695CEA6" w14:textId="77777777" w:rsidR="00DD1A89" w:rsidRPr="00EA4D06" w:rsidRDefault="00DD1A89" w:rsidP="00DD1A89">
      <w:pPr>
        <w:spacing w:after="0" w:line="240" w:lineRule="auto"/>
        <w:rPr>
          <w:rFonts w:ascii="Calibri" w:hAnsi="Calibri" w:cs="Calibri"/>
          <w:sz w:val="24"/>
          <w:szCs w:val="24"/>
        </w:rPr>
      </w:pPr>
    </w:p>
    <w:tbl>
      <w:tblPr>
        <w:tblStyle w:val="TableGrid"/>
        <w:tblW w:w="10170" w:type="dxa"/>
        <w:tblInd w:w="-113" w:type="dxa"/>
        <w:tblLook w:val="04A0" w:firstRow="1" w:lastRow="0" w:firstColumn="1" w:lastColumn="0" w:noHBand="0" w:noVBand="1"/>
      </w:tblPr>
      <w:tblGrid>
        <w:gridCol w:w="1710"/>
        <w:gridCol w:w="18"/>
        <w:gridCol w:w="2502"/>
        <w:gridCol w:w="4320"/>
        <w:gridCol w:w="1620"/>
      </w:tblGrid>
      <w:tr w:rsidR="00DD1A89" w:rsidRPr="00EA4D06" w14:paraId="7CC6572E" w14:textId="77777777" w:rsidTr="00C908BC">
        <w:trPr>
          <w:tblHeader/>
        </w:trPr>
        <w:tc>
          <w:tcPr>
            <w:tcW w:w="10170" w:type="dxa"/>
            <w:gridSpan w:val="5"/>
            <w:shd w:val="clear" w:color="auto" w:fill="83CAEB" w:themeFill="accent1" w:themeFillTint="66"/>
          </w:tcPr>
          <w:p w14:paraId="6C25AF63" w14:textId="77777777" w:rsidR="00DD1A89" w:rsidRPr="00F87AAF" w:rsidRDefault="00DD1A89" w:rsidP="00F87AAF">
            <w:pPr>
              <w:pStyle w:val="Title"/>
              <w:jc w:val="center"/>
              <w:rPr>
                <w:rFonts w:ascii="Calibri" w:hAnsi="Calibri" w:cs="Calibri"/>
                <w:b/>
                <w:sz w:val="20"/>
              </w:rPr>
            </w:pPr>
            <w:r w:rsidRPr="00F87AAF">
              <w:rPr>
                <w:rFonts w:ascii="Calibri" w:hAnsi="Calibri" w:cs="Calibri"/>
                <w:b/>
                <w:sz w:val="20"/>
              </w:rPr>
              <w:t>Action Item Review</w:t>
            </w:r>
          </w:p>
        </w:tc>
      </w:tr>
      <w:tr w:rsidR="00DD1A89" w:rsidRPr="00EA4D06" w14:paraId="268F53D7" w14:textId="77777777" w:rsidTr="00C908BC">
        <w:trPr>
          <w:tblHeader/>
        </w:trPr>
        <w:tc>
          <w:tcPr>
            <w:tcW w:w="1728" w:type="dxa"/>
            <w:gridSpan w:val="2"/>
            <w:shd w:val="clear" w:color="auto" w:fill="83CAEB" w:themeFill="accent1" w:themeFillTint="66"/>
          </w:tcPr>
          <w:p w14:paraId="600B8768" w14:textId="77777777" w:rsidR="00DD1A89" w:rsidRPr="00F87AAF" w:rsidRDefault="00DD1A89" w:rsidP="00C908BC">
            <w:pPr>
              <w:pStyle w:val="Title"/>
              <w:rPr>
                <w:rFonts w:ascii="Calibri" w:hAnsi="Calibri" w:cs="Calibri"/>
                <w:b/>
                <w:sz w:val="20"/>
              </w:rPr>
            </w:pPr>
            <w:r w:rsidRPr="00F87AAF">
              <w:rPr>
                <w:rFonts w:ascii="Calibri" w:hAnsi="Calibri" w:cs="Calibri"/>
                <w:b/>
                <w:sz w:val="20"/>
              </w:rPr>
              <w:t>AI #</w:t>
            </w:r>
          </w:p>
        </w:tc>
        <w:tc>
          <w:tcPr>
            <w:tcW w:w="2502" w:type="dxa"/>
            <w:shd w:val="clear" w:color="auto" w:fill="83CAEB" w:themeFill="accent1" w:themeFillTint="66"/>
          </w:tcPr>
          <w:p w14:paraId="355678D3" w14:textId="77777777" w:rsidR="00DD1A89" w:rsidRPr="00F87AAF" w:rsidRDefault="00DD1A89" w:rsidP="00C908BC">
            <w:pPr>
              <w:pStyle w:val="Title"/>
              <w:rPr>
                <w:rFonts w:ascii="Calibri" w:hAnsi="Calibri" w:cs="Calibri"/>
                <w:b/>
                <w:sz w:val="20"/>
              </w:rPr>
            </w:pPr>
            <w:r w:rsidRPr="00F87AAF">
              <w:rPr>
                <w:rFonts w:ascii="Calibri" w:hAnsi="Calibri" w:cs="Calibri"/>
                <w:b/>
                <w:sz w:val="20"/>
              </w:rPr>
              <w:t>Description</w:t>
            </w:r>
          </w:p>
        </w:tc>
        <w:tc>
          <w:tcPr>
            <w:tcW w:w="4320" w:type="dxa"/>
            <w:shd w:val="clear" w:color="auto" w:fill="83CAEB" w:themeFill="accent1" w:themeFillTint="66"/>
          </w:tcPr>
          <w:p w14:paraId="5165FA89" w14:textId="77777777" w:rsidR="00DD1A89" w:rsidRPr="00F87AAF" w:rsidRDefault="00DD1A89" w:rsidP="00C908BC">
            <w:pPr>
              <w:pStyle w:val="Title"/>
              <w:rPr>
                <w:rFonts w:ascii="Calibri" w:hAnsi="Calibri" w:cs="Calibri"/>
                <w:b/>
                <w:sz w:val="20"/>
              </w:rPr>
            </w:pPr>
            <w:r w:rsidRPr="00F87AAF">
              <w:rPr>
                <w:rFonts w:ascii="Calibri" w:hAnsi="Calibri" w:cs="Calibri"/>
                <w:b/>
                <w:sz w:val="20"/>
              </w:rPr>
              <w:t>Discussion</w:t>
            </w:r>
          </w:p>
        </w:tc>
        <w:tc>
          <w:tcPr>
            <w:tcW w:w="1620" w:type="dxa"/>
            <w:shd w:val="clear" w:color="auto" w:fill="83CAEB" w:themeFill="accent1" w:themeFillTint="66"/>
          </w:tcPr>
          <w:p w14:paraId="50494956" w14:textId="77777777" w:rsidR="00DD1A89" w:rsidRPr="00F87AAF" w:rsidRDefault="00DD1A89" w:rsidP="00F87AAF">
            <w:pPr>
              <w:pStyle w:val="Title"/>
              <w:jc w:val="center"/>
              <w:rPr>
                <w:rFonts w:ascii="Calibri" w:hAnsi="Calibri" w:cs="Calibri"/>
                <w:b/>
                <w:sz w:val="20"/>
              </w:rPr>
            </w:pPr>
            <w:r w:rsidRPr="00F87AAF">
              <w:rPr>
                <w:rFonts w:ascii="Calibri" w:hAnsi="Calibri" w:cs="Calibri"/>
                <w:b/>
                <w:sz w:val="20"/>
              </w:rPr>
              <w:t>Status</w:t>
            </w:r>
          </w:p>
        </w:tc>
      </w:tr>
      <w:tr w:rsidR="00DD1A89" w:rsidRPr="003A0207" w14:paraId="58A070E7" w14:textId="77777777" w:rsidTr="00C908BC">
        <w:tc>
          <w:tcPr>
            <w:tcW w:w="1710" w:type="dxa"/>
          </w:tcPr>
          <w:p w14:paraId="639032A6" w14:textId="77777777" w:rsidR="00DD1A89" w:rsidRPr="00C94A7C" w:rsidRDefault="00DD1A89" w:rsidP="00C908BC">
            <w:pPr>
              <w:pStyle w:val="Title"/>
              <w:rPr>
                <w:rFonts w:ascii="Calibri" w:hAnsi="Calibri" w:cs="Calibri"/>
                <w:b/>
                <w:sz w:val="20"/>
              </w:rPr>
            </w:pPr>
            <w:r w:rsidRPr="00C94A7C">
              <w:rPr>
                <w:rFonts w:ascii="Calibri" w:hAnsi="Calibri" w:cs="Calibri"/>
                <w:sz w:val="20"/>
              </w:rPr>
              <w:t>10112023-01</w:t>
            </w:r>
          </w:p>
        </w:tc>
        <w:tc>
          <w:tcPr>
            <w:tcW w:w="2520" w:type="dxa"/>
            <w:gridSpan w:val="2"/>
          </w:tcPr>
          <w:p w14:paraId="2DF3F873" w14:textId="77777777" w:rsidR="00DD1A89" w:rsidRPr="00C94A7C" w:rsidRDefault="00DD1A89" w:rsidP="00C908BC">
            <w:pPr>
              <w:rPr>
                <w:rFonts w:ascii="Calibri" w:hAnsi="Calibri" w:cs="Calibri"/>
                <w:sz w:val="20"/>
                <w:szCs w:val="20"/>
              </w:rPr>
            </w:pPr>
            <w:r w:rsidRPr="00C94A7C">
              <w:rPr>
                <w:rFonts w:ascii="Calibri" w:hAnsi="Calibri" w:cs="Calibri"/>
                <w:sz w:val="20"/>
                <w:szCs w:val="20"/>
              </w:rPr>
              <w:t>GUST (chairperson - Cheryl F) to work with SPs and LNPA on recommendations for remaining open issues in GUST recommendations</w:t>
            </w:r>
          </w:p>
        </w:tc>
        <w:tc>
          <w:tcPr>
            <w:tcW w:w="4320" w:type="dxa"/>
          </w:tcPr>
          <w:p w14:paraId="038F2E12" w14:textId="77777777" w:rsidR="00DD1A89" w:rsidRDefault="00DD1A89" w:rsidP="00DD1A89">
            <w:pPr>
              <w:pStyle w:val="Title"/>
              <w:numPr>
                <w:ilvl w:val="0"/>
                <w:numId w:val="7"/>
              </w:numPr>
              <w:spacing w:after="0"/>
              <w:ind w:left="358"/>
              <w:contextualSpacing w:val="0"/>
              <w:rPr>
                <w:rFonts w:ascii="Calibri" w:hAnsi="Calibri" w:cs="Calibri"/>
                <w:b/>
                <w:sz w:val="20"/>
              </w:rPr>
            </w:pPr>
            <w:r>
              <w:rPr>
                <w:rFonts w:ascii="Calibri" w:hAnsi="Calibri" w:cs="Calibri"/>
                <w:sz w:val="20"/>
              </w:rPr>
              <w:t>No update for this meeting</w:t>
            </w:r>
          </w:p>
          <w:p w14:paraId="26E7174C" w14:textId="77777777" w:rsidR="00DD1A89" w:rsidRPr="00C94A7C" w:rsidRDefault="00DD1A89" w:rsidP="00DD1A89">
            <w:pPr>
              <w:pStyle w:val="Title"/>
              <w:numPr>
                <w:ilvl w:val="0"/>
                <w:numId w:val="7"/>
              </w:numPr>
              <w:spacing w:after="0"/>
              <w:ind w:left="358"/>
              <w:contextualSpacing w:val="0"/>
              <w:rPr>
                <w:rFonts w:ascii="Calibri" w:hAnsi="Calibri" w:cs="Calibri"/>
                <w:b/>
                <w:sz w:val="20"/>
              </w:rPr>
            </w:pPr>
            <w:r>
              <w:rPr>
                <w:rFonts w:ascii="Calibri" w:hAnsi="Calibri" w:cs="Calibri"/>
                <w:sz w:val="20"/>
              </w:rPr>
              <w:t>This AI remains open</w:t>
            </w:r>
          </w:p>
        </w:tc>
        <w:tc>
          <w:tcPr>
            <w:tcW w:w="1620" w:type="dxa"/>
          </w:tcPr>
          <w:p w14:paraId="0A757F47"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Open</w:t>
            </w:r>
          </w:p>
        </w:tc>
      </w:tr>
      <w:tr w:rsidR="00DD1A89" w:rsidRPr="003A0207" w14:paraId="1F8E35AE" w14:textId="77777777" w:rsidTr="00C908BC">
        <w:tc>
          <w:tcPr>
            <w:tcW w:w="1710" w:type="dxa"/>
          </w:tcPr>
          <w:p w14:paraId="1E182AE8" w14:textId="77777777" w:rsidR="00DD1A89" w:rsidRPr="00C94A7C" w:rsidRDefault="00DD1A89" w:rsidP="00C908BC">
            <w:pPr>
              <w:pStyle w:val="Title"/>
              <w:rPr>
                <w:rFonts w:ascii="Calibri" w:hAnsi="Calibri" w:cs="Calibri"/>
                <w:b/>
                <w:sz w:val="20"/>
              </w:rPr>
            </w:pPr>
            <w:r w:rsidRPr="00C94A7C">
              <w:rPr>
                <w:rFonts w:ascii="Calibri" w:hAnsi="Calibri" w:cs="Calibri"/>
                <w:sz w:val="20"/>
              </w:rPr>
              <w:t>05082024-01</w:t>
            </w:r>
          </w:p>
        </w:tc>
        <w:tc>
          <w:tcPr>
            <w:tcW w:w="2520" w:type="dxa"/>
            <w:gridSpan w:val="2"/>
          </w:tcPr>
          <w:p w14:paraId="2032C9B8" w14:textId="77777777" w:rsidR="00DD1A89" w:rsidRPr="00C94A7C" w:rsidRDefault="00DD1A89" w:rsidP="00C908BC">
            <w:pPr>
              <w:rPr>
                <w:rFonts w:ascii="Calibri" w:hAnsi="Calibri" w:cs="Calibri"/>
                <w:sz w:val="20"/>
              </w:rPr>
            </w:pPr>
            <w:r w:rsidRPr="00C94A7C">
              <w:rPr>
                <w:rFonts w:ascii="Calibri" w:hAnsi="Calibri" w:cs="Calibri"/>
                <w:sz w:val="20"/>
              </w:rPr>
              <w:t>SPs to discuss internally the questions raised in LNPA presentation on porting in disconnected pool blocks and pool blocks in new CO Codes</w:t>
            </w:r>
          </w:p>
        </w:tc>
        <w:tc>
          <w:tcPr>
            <w:tcW w:w="4320" w:type="dxa"/>
          </w:tcPr>
          <w:p w14:paraId="57715D9A" w14:textId="77777777" w:rsidR="00DD1A89" w:rsidRDefault="00DD1A89" w:rsidP="00DD1A89">
            <w:pPr>
              <w:pStyle w:val="Title"/>
              <w:numPr>
                <w:ilvl w:val="0"/>
                <w:numId w:val="7"/>
              </w:numPr>
              <w:spacing w:after="0"/>
              <w:ind w:left="358"/>
              <w:contextualSpacing w:val="0"/>
              <w:rPr>
                <w:rFonts w:ascii="Calibri" w:hAnsi="Calibri" w:cs="Calibri"/>
                <w:b/>
                <w:sz w:val="20"/>
              </w:rPr>
            </w:pPr>
            <w:r>
              <w:rPr>
                <w:rFonts w:ascii="Calibri" w:hAnsi="Calibri" w:cs="Calibri"/>
                <w:sz w:val="20"/>
              </w:rPr>
              <w:t>Being worked by APT</w:t>
            </w:r>
          </w:p>
          <w:p w14:paraId="3320BAE8" w14:textId="77777777" w:rsidR="00DD1A89" w:rsidRPr="00C94A7C" w:rsidRDefault="00DD1A89" w:rsidP="00DD1A89">
            <w:pPr>
              <w:pStyle w:val="Title"/>
              <w:numPr>
                <w:ilvl w:val="0"/>
                <w:numId w:val="7"/>
              </w:numPr>
              <w:spacing w:after="0"/>
              <w:ind w:left="358"/>
              <w:contextualSpacing w:val="0"/>
              <w:rPr>
                <w:rFonts w:ascii="Calibri" w:hAnsi="Calibri" w:cs="Calibri"/>
                <w:b/>
                <w:sz w:val="20"/>
              </w:rPr>
            </w:pPr>
            <w:r>
              <w:rPr>
                <w:rFonts w:ascii="Calibri" w:hAnsi="Calibri" w:cs="Calibri"/>
                <w:sz w:val="20"/>
              </w:rPr>
              <w:t>This AI remains open</w:t>
            </w:r>
          </w:p>
        </w:tc>
        <w:tc>
          <w:tcPr>
            <w:tcW w:w="1620" w:type="dxa"/>
          </w:tcPr>
          <w:p w14:paraId="09AF2795"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Open</w:t>
            </w:r>
          </w:p>
        </w:tc>
      </w:tr>
      <w:tr w:rsidR="00DD1A89" w:rsidRPr="003A0207" w14:paraId="783ADAF7" w14:textId="77777777" w:rsidTr="00C908BC">
        <w:tc>
          <w:tcPr>
            <w:tcW w:w="1710" w:type="dxa"/>
          </w:tcPr>
          <w:p w14:paraId="2DAE10AE" w14:textId="77777777" w:rsidR="00DD1A89" w:rsidRPr="00C94A7C" w:rsidRDefault="00DD1A89" w:rsidP="00C908BC">
            <w:pPr>
              <w:pStyle w:val="Title"/>
              <w:rPr>
                <w:rFonts w:ascii="Calibri" w:hAnsi="Calibri" w:cs="Calibri"/>
                <w:b/>
                <w:sz w:val="20"/>
              </w:rPr>
            </w:pPr>
            <w:r w:rsidRPr="00C94A7C">
              <w:rPr>
                <w:rFonts w:ascii="Calibri" w:hAnsi="Calibri" w:cs="Calibri"/>
                <w:sz w:val="20"/>
              </w:rPr>
              <w:t>09112024-02</w:t>
            </w:r>
          </w:p>
        </w:tc>
        <w:tc>
          <w:tcPr>
            <w:tcW w:w="2520" w:type="dxa"/>
            <w:gridSpan w:val="2"/>
          </w:tcPr>
          <w:p w14:paraId="09C2AD18" w14:textId="77777777" w:rsidR="00DD1A89" w:rsidRPr="00C94A7C" w:rsidRDefault="00DD1A89" w:rsidP="00C908BC">
            <w:pPr>
              <w:rPr>
                <w:rFonts w:ascii="Calibri" w:eastAsia="Times New Roman" w:hAnsi="Calibri" w:cs="Calibri"/>
                <w:sz w:val="20"/>
                <w:szCs w:val="20"/>
              </w:rPr>
            </w:pPr>
            <w:r w:rsidRPr="00C94A7C">
              <w:rPr>
                <w:rFonts w:ascii="Calibri" w:eastAsia="Times New Roman" w:hAnsi="Calibri" w:cs="Calibri"/>
                <w:sz w:val="20"/>
                <w:szCs w:val="20"/>
              </w:rPr>
              <w:t>SPs and vendors to review PIM 155 and be prepared to discuss at future NPIF meetings</w:t>
            </w:r>
          </w:p>
        </w:tc>
        <w:tc>
          <w:tcPr>
            <w:tcW w:w="4320" w:type="dxa"/>
          </w:tcPr>
          <w:p w14:paraId="0C7728F2" w14:textId="77777777" w:rsidR="00DD1A89" w:rsidRDefault="00DD1A89" w:rsidP="00DD1A89">
            <w:pPr>
              <w:pStyle w:val="Title"/>
              <w:numPr>
                <w:ilvl w:val="0"/>
                <w:numId w:val="7"/>
              </w:numPr>
              <w:spacing w:after="0"/>
              <w:ind w:left="358"/>
              <w:contextualSpacing w:val="0"/>
              <w:rPr>
                <w:rFonts w:ascii="Calibri" w:hAnsi="Calibri" w:cs="Calibri"/>
                <w:b/>
                <w:sz w:val="20"/>
              </w:rPr>
            </w:pPr>
            <w:r>
              <w:rPr>
                <w:rFonts w:ascii="Calibri" w:hAnsi="Calibri" w:cs="Calibri"/>
                <w:sz w:val="20"/>
              </w:rPr>
              <w:t xml:space="preserve">No update for this meeting  </w:t>
            </w:r>
          </w:p>
          <w:p w14:paraId="526A7A5E" w14:textId="60B729A6" w:rsidR="00DD1A89" w:rsidRDefault="00DD1A89" w:rsidP="00DD1A89">
            <w:pPr>
              <w:pStyle w:val="Title"/>
              <w:numPr>
                <w:ilvl w:val="0"/>
                <w:numId w:val="7"/>
              </w:numPr>
              <w:spacing w:after="0"/>
              <w:ind w:left="358"/>
              <w:contextualSpacing w:val="0"/>
              <w:rPr>
                <w:rFonts w:ascii="Calibri" w:hAnsi="Calibri" w:cs="Calibri"/>
                <w:b/>
                <w:sz w:val="20"/>
              </w:rPr>
            </w:pPr>
            <w:r>
              <w:rPr>
                <w:rFonts w:ascii="Calibri" w:hAnsi="Calibri" w:cs="Calibri"/>
                <w:sz w:val="20"/>
              </w:rPr>
              <w:t>Need 10X People on the call before discussing</w:t>
            </w:r>
            <w:r w:rsidR="00416973">
              <w:rPr>
                <w:rFonts w:ascii="Calibri" w:hAnsi="Calibri" w:cs="Calibri"/>
                <w:sz w:val="20"/>
              </w:rPr>
              <w:t xml:space="preserve"> this issue</w:t>
            </w:r>
          </w:p>
          <w:p w14:paraId="59E559AA" w14:textId="77777777" w:rsidR="00DD1A89" w:rsidRPr="00C94A7C" w:rsidRDefault="00DD1A89" w:rsidP="00DD1A89">
            <w:pPr>
              <w:pStyle w:val="Title"/>
              <w:numPr>
                <w:ilvl w:val="0"/>
                <w:numId w:val="7"/>
              </w:numPr>
              <w:spacing w:after="0"/>
              <w:ind w:left="358"/>
              <w:contextualSpacing w:val="0"/>
              <w:rPr>
                <w:rFonts w:ascii="Calibri" w:hAnsi="Calibri" w:cs="Calibri"/>
                <w:b/>
                <w:sz w:val="20"/>
              </w:rPr>
            </w:pPr>
            <w:r>
              <w:rPr>
                <w:rFonts w:ascii="Calibri" w:hAnsi="Calibri" w:cs="Calibri"/>
                <w:sz w:val="20"/>
              </w:rPr>
              <w:t>This AI remains open</w:t>
            </w:r>
          </w:p>
        </w:tc>
        <w:tc>
          <w:tcPr>
            <w:tcW w:w="1620" w:type="dxa"/>
          </w:tcPr>
          <w:p w14:paraId="4EADAFB7"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Open</w:t>
            </w:r>
          </w:p>
        </w:tc>
      </w:tr>
      <w:tr w:rsidR="00DD1A89" w:rsidRPr="003A0207" w14:paraId="0D8764A8" w14:textId="77777777" w:rsidTr="00C908BC">
        <w:tc>
          <w:tcPr>
            <w:tcW w:w="1710" w:type="dxa"/>
          </w:tcPr>
          <w:p w14:paraId="04EF2D9F" w14:textId="77777777" w:rsidR="00DD1A89" w:rsidRPr="00C94A7C" w:rsidRDefault="00DD1A89" w:rsidP="00C908BC">
            <w:pPr>
              <w:pStyle w:val="Title"/>
              <w:rPr>
                <w:rFonts w:ascii="Calibri" w:hAnsi="Calibri" w:cs="Calibri"/>
                <w:b/>
                <w:sz w:val="20"/>
              </w:rPr>
            </w:pPr>
            <w:r w:rsidRPr="00C94A7C">
              <w:rPr>
                <w:rFonts w:ascii="Calibri" w:hAnsi="Calibri" w:cs="Calibri"/>
                <w:sz w:val="20"/>
              </w:rPr>
              <w:t>09112024-03</w:t>
            </w:r>
          </w:p>
        </w:tc>
        <w:tc>
          <w:tcPr>
            <w:tcW w:w="2520" w:type="dxa"/>
            <w:gridSpan w:val="2"/>
          </w:tcPr>
          <w:p w14:paraId="66B5D1D9" w14:textId="77777777" w:rsidR="00DD1A89" w:rsidRPr="00C94A7C" w:rsidRDefault="00DD1A89" w:rsidP="00C908BC">
            <w:pPr>
              <w:rPr>
                <w:rFonts w:ascii="Calibri" w:eastAsia="Times New Roman" w:hAnsi="Calibri" w:cs="Calibri"/>
                <w:sz w:val="20"/>
                <w:szCs w:val="20"/>
              </w:rPr>
            </w:pPr>
            <w:r w:rsidRPr="00C94A7C">
              <w:rPr>
                <w:rFonts w:ascii="Calibri" w:eastAsia="Times New Roman" w:hAnsi="Calibri" w:cs="Calibri"/>
                <w:sz w:val="20"/>
                <w:szCs w:val="20"/>
              </w:rPr>
              <w:t>Alyson B. to reach out to NPIF co-chairs to set up a joint discussion on AI 05082024-01 (INC Issues 972 &amp; 973)</w:t>
            </w:r>
          </w:p>
        </w:tc>
        <w:tc>
          <w:tcPr>
            <w:tcW w:w="4320" w:type="dxa"/>
          </w:tcPr>
          <w:p w14:paraId="68406EA9" w14:textId="77777777" w:rsidR="00DD1A89" w:rsidRPr="00F87AAF" w:rsidRDefault="00DD1A89" w:rsidP="00DD1A89">
            <w:pPr>
              <w:pStyle w:val="Title"/>
              <w:numPr>
                <w:ilvl w:val="0"/>
                <w:numId w:val="7"/>
              </w:numPr>
              <w:spacing w:after="0"/>
              <w:ind w:left="358"/>
              <w:contextualSpacing w:val="0"/>
              <w:rPr>
                <w:rFonts w:ascii="Calibri" w:hAnsi="Calibri" w:cs="Calibri"/>
                <w:sz w:val="20"/>
              </w:rPr>
            </w:pPr>
            <w:r w:rsidRPr="00F87AAF">
              <w:rPr>
                <w:rFonts w:ascii="Calibri" w:hAnsi="Calibri" w:cs="Calibri"/>
                <w:sz w:val="20"/>
              </w:rPr>
              <w:t>Allyson B. (Sinch) stated that this will be discussed at upcoming ATIS INC meeting in February and she would like to wait for feedback from that meeting</w:t>
            </w:r>
          </w:p>
          <w:p w14:paraId="0AE23AC4" w14:textId="77777777" w:rsidR="00DD1A89" w:rsidRPr="00F87AAF" w:rsidRDefault="00DD1A89" w:rsidP="00DD1A89">
            <w:pPr>
              <w:pStyle w:val="Title"/>
              <w:numPr>
                <w:ilvl w:val="0"/>
                <w:numId w:val="7"/>
              </w:numPr>
              <w:spacing w:after="0"/>
              <w:ind w:left="358"/>
              <w:contextualSpacing w:val="0"/>
              <w:rPr>
                <w:rFonts w:ascii="Calibri" w:hAnsi="Calibri" w:cs="Calibri"/>
                <w:sz w:val="20"/>
              </w:rPr>
            </w:pPr>
            <w:r w:rsidRPr="00F87AAF">
              <w:rPr>
                <w:rFonts w:ascii="Calibri" w:hAnsi="Calibri" w:cs="Calibri"/>
                <w:sz w:val="20"/>
              </w:rPr>
              <w:t>This AI remains open</w:t>
            </w:r>
          </w:p>
        </w:tc>
        <w:tc>
          <w:tcPr>
            <w:tcW w:w="1620" w:type="dxa"/>
          </w:tcPr>
          <w:p w14:paraId="23F51DDD"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Open</w:t>
            </w:r>
          </w:p>
        </w:tc>
      </w:tr>
      <w:tr w:rsidR="00DD1A89" w:rsidRPr="003A0207" w14:paraId="1508ACB0" w14:textId="77777777" w:rsidTr="00C908BC">
        <w:tc>
          <w:tcPr>
            <w:tcW w:w="1710" w:type="dxa"/>
          </w:tcPr>
          <w:p w14:paraId="1E2D2B71" w14:textId="77777777" w:rsidR="00DD1A89" w:rsidRPr="00C94A7C" w:rsidRDefault="00DD1A89" w:rsidP="00C908BC">
            <w:pPr>
              <w:pStyle w:val="Title"/>
              <w:rPr>
                <w:rFonts w:ascii="Calibri" w:hAnsi="Calibri" w:cs="Calibri"/>
                <w:b/>
                <w:sz w:val="20"/>
              </w:rPr>
            </w:pPr>
            <w:r w:rsidRPr="00C94A7C">
              <w:rPr>
                <w:rFonts w:ascii="Calibri" w:hAnsi="Calibri" w:cs="Calibri"/>
                <w:sz w:val="20"/>
              </w:rPr>
              <w:t>10022024-01</w:t>
            </w:r>
          </w:p>
        </w:tc>
        <w:tc>
          <w:tcPr>
            <w:tcW w:w="2520" w:type="dxa"/>
            <w:gridSpan w:val="2"/>
          </w:tcPr>
          <w:p w14:paraId="45E8608C" w14:textId="77777777" w:rsidR="00DD1A89" w:rsidRPr="00C94A7C" w:rsidRDefault="00DD1A89" w:rsidP="00C908BC">
            <w:pPr>
              <w:pStyle w:val="Title"/>
              <w:rPr>
                <w:rFonts w:ascii="Calibri" w:hAnsi="Calibri" w:cs="Calibri"/>
                <w:b/>
                <w:sz w:val="20"/>
              </w:rPr>
            </w:pPr>
            <w:r w:rsidRPr="00C94A7C">
              <w:rPr>
                <w:rFonts w:ascii="Calibri" w:hAnsi="Calibri" w:cs="Calibri"/>
                <w:sz w:val="20"/>
              </w:rPr>
              <w:t>SPs to consider impact of making a change to the TN counts as recommended in PIM 156</w:t>
            </w:r>
          </w:p>
        </w:tc>
        <w:tc>
          <w:tcPr>
            <w:tcW w:w="4320" w:type="dxa"/>
          </w:tcPr>
          <w:p w14:paraId="7ECCB42C" w14:textId="77777777" w:rsidR="00DD1A89" w:rsidRPr="00F87AAF" w:rsidRDefault="00DD1A89" w:rsidP="00DD1A89">
            <w:pPr>
              <w:pStyle w:val="Title"/>
              <w:numPr>
                <w:ilvl w:val="0"/>
                <w:numId w:val="8"/>
              </w:numPr>
              <w:spacing w:after="0"/>
              <w:ind w:left="358"/>
              <w:contextualSpacing w:val="0"/>
              <w:rPr>
                <w:rFonts w:ascii="Calibri" w:hAnsi="Calibri" w:cs="Calibri"/>
                <w:sz w:val="20"/>
              </w:rPr>
            </w:pPr>
            <w:r w:rsidRPr="00F87AAF">
              <w:rPr>
                <w:rFonts w:ascii="Calibri" w:hAnsi="Calibri" w:cs="Calibri"/>
                <w:sz w:val="20"/>
              </w:rPr>
              <w:t>Jennifer M. (Transunion) – The SPID Migration Calendar is full for several months</w:t>
            </w:r>
          </w:p>
          <w:p w14:paraId="5296AF42" w14:textId="5B4773CC" w:rsidR="00DD1A89" w:rsidRPr="00F87AAF" w:rsidRDefault="00DD1A89" w:rsidP="00DD1A89">
            <w:pPr>
              <w:pStyle w:val="Title"/>
              <w:numPr>
                <w:ilvl w:val="0"/>
                <w:numId w:val="8"/>
              </w:numPr>
              <w:spacing w:after="0"/>
              <w:ind w:left="358"/>
              <w:contextualSpacing w:val="0"/>
              <w:rPr>
                <w:rFonts w:ascii="Calibri" w:hAnsi="Calibri" w:cs="Calibri"/>
                <w:sz w:val="20"/>
              </w:rPr>
            </w:pPr>
            <w:r w:rsidRPr="00F87AAF">
              <w:rPr>
                <w:rFonts w:ascii="Calibri" w:hAnsi="Calibri" w:cs="Calibri"/>
                <w:sz w:val="20"/>
              </w:rPr>
              <w:t>Second issue - Could the amount of TNs in SPID Migrations as presented by the LNPA at the December 4, 2024, meeting be implemented immediately</w:t>
            </w:r>
            <w:r w:rsidR="003D13E1">
              <w:rPr>
                <w:rFonts w:ascii="Calibri" w:hAnsi="Calibri" w:cs="Calibri"/>
                <w:sz w:val="20"/>
              </w:rPr>
              <w:t xml:space="preserve"> would require a software</w:t>
            </w:r>
            <w:r w:rsidR="00CF25D3">
              <w:rPr>
                <w:rFonts w:ascii="Calibri" w:hAnsi="Calibri" w:cs="Calibri"/>
                <w:sz w:val="20"/>
              </w:rPr>
              <w:t xml:space="preserve"> change</w:t>
            </w:r>
          </w:p>
          <w:p w14:paraId="6FCA2AC0" w14:textId="77777777" w:rsidR="003D13E1" w:rsidRPr="00F87AAF" w:rsidRDefault="003D13E1" w:rsidP="003D13E1">
            <w:pPr>
              <w:pStyle w:val="Title"/>
              <w:numPr>
                <w:ilvl w:val="0"/>
                <w:numId w:val="8"/>
              </w:numPr>
              <w:spacing w:after="0"/>
              <w:ind w:left="358"/>
              <w:contextualSpacing w:val="0"/>
              <w:rPr>
                <w:rFonts w:ascii="Calibri" w:hAnsi="Calibri" w:cs="Calibri"/>
                <w:sz w:val="20"/>
              </w:rPr>
            </w:pPr>
            <w:r w:rsidRPr="00F87AAF">
              <w:rPr>
                <w:rFonts w:ascii="Calibri" w:hAnsi="Calibri" w:cs="Calibri"/>
                <w:sz w:val="20"/>
              </w:rPr>
              <w:t xml:space="preserve">First issue – this would </w:t>
            </w:r>
            <w:r>
              <w:rPr>
                <w:rFonts w:ascii="Calibri" w:hAnsi="Calibri" w:cs="Calibri"/>
                <w:sz w:val="20"/>
              </w:rPr>
              <w:t xml:space="preserve">not </w:t>
            </w:r>
            <w:r w:rsidRPr="00F87AAF">
              <w:rPr>
                <w:rFonts w:ascii="Calibri" w:hAnsi="Calibri" w:cs="Calibri"/>
                <w:sz w:val="20"/>
              </w:rPr>
              <w:t>require a software change</w:t>
            </w:r>
          </w:p>
          <w:p w14:paraId="79CE498B" w14:textId="77777777" w:rsidR="00DD1A89" w:rsidRPr="00F87AAF" w:rsidRDefault="00DD1A89" w:rsidP="00DD1A89">
            <w:pPr>
              <w:pStyle w:val="Title"/>
              <w:numPr>
                <w:ilvl w:val="1"/>
                <w:numId w:val="8"/>
              </w:numPr>
              <w:spacing w:after="0"/>
              <w:ind w:left="718"/>
              <w:contextualSpacing w:val="0"/>
              <w:rPr>
                <w:rFonts w:ascii="Calibri" w:hAnsi="Calibri" w:cs="Calibri"/>
                <w:sz w:val="20"/>
              </w:rPr>
            </w:pPr>
            <w:r w:rsidRPr="00F87AAF">
              <w:rPr>
                <w:rFonts w:ascii="Calibri" w:hAnsi="Calibri" w:cs="Calibri"/>
                <w:sz w:val="20"/>
              </w:rPr>
              <w:t>This is a tunable parameter (SPID Migration Tunable – Quota all regions) and can be changed at any time if consensus is reached by the NPIF</w:t>
            </w:r>
          </w:p>
          <w:p w14:paraId="79E86024" w14:textId="77777777" w:rsidR="00DD1A89" w:rsidRPr="00F87AAF" w:rsidRDefault="00DD1A89" w:rsidP="00DD1A89">
            <w:pPr>
              <w:pStyle w:val="Title"/>
              <w:numPr>
                <w:ilvl w:val="1"/>
                <w:numId w:val="8"/>
              </w:numPr>
              <w:spacing w:after="0"/>
              <w:ind w:left="718"/>
              <w:contextualSpacing w:val="0"/>
              <w:rPr>
                <w:rFonts w:ascii="Calibri" w:hAnsi="Calibri" w:cs="Calibri"/>
                <w:sz w:val="20"/>
              </w:rPr>
            </w:pPr>
            <w:r w:rsidRPr="00F87AAF">
              <w:rPr>
                <w:rFonts w:ascii="Calibri" w:hAnsi="Calibri" w:cs="Calibri"/>
                <w:sz w:val="20"/>
              </w:rPr>
              <w:lastRenderedPageBreak/>
              <w:t xml:space="preserve">Is it possible to go from 25 to 49 migrations/week and leave the total at 500K rather than the 750K proposed by the LNPA? </w:t>
            </w:r>
          </w:p>
          <w:p w14:paraId="62BD2EA6" w14:textId="77777777" w:rsidR="00DD1A89" w:rsidRPr="00F87AAF" w:rsidRDefault="00DD1A89" w:rsidP="00DD1A89">
            <w:pPr>
              <w:pStyle w:val="Title"/>
              <w:numPr>
                <w:ilvl w:val="2"/>
                <w:numId w:val="8"/>
              </w:numPr>
              <w:spacing w:after="0"/>
              <w:ind w:left="1078" w:hanging="364"/>
              <w:contextualSpacing w:val="0"/>
              <w:rPr>
                <w:rFonts w:ascii="Calibri" w:hAnsi="Calibri" w:cs="Calibri"/>
                <w:sz w:val="20"/>
              </w:rPr>
            </w:pPr>
            <w:r w:rsidRPr="00F87AAF">
              <w:rPr>
                <w:rFonts w:ascii="Calibri" w:hAnsi="Calibri" w:cs="Calibri"/>
                <w:sz w:val="20"/>
              </w:rPr>
              <w:t>LNPA responded that yes, this can be done</w:t>
            </w:r>
          </w:p>
          <w:p w14:paraId="0EB393F6" w14:textId="2418A31B" w:rsidR="00DD1A89" w:rsidRPr="00F87AAF" w:rsidRDefault="00DD1A89" w:rsidP="00DD1A89">
            <w:pPr>
              <w:pStyle w:val="Title"/>
              <w:numPr>
                <w:ilvl w:val="2"/>
                <w:numId w:val="8"/>
              </w:numPr>
              <w:spacing w:after="0"/>
              <w:ind w:left="1078" w:hanging="364"/>
              <w:contextualSpacing w:val="0"/>
              <w:rPr>
                <w:rFonts w:ascii="Calibri" w:hAnsi="Calibri" w:cs="Calibri"/>
                <w:sz w:val="20"/>
              </w:rPr>
            </w:pPr>
            <w:r w:rsidRPr="00F87AAF">
              <w:rPr>
                <w:rFonts w:ascii="Calibri" w:hAnsi="Calibri" w:cs="Calibri"/>
                <w:sz w:val="20"/>
              </w:rPr>
              <w:t>There was no objection to increasing the quot</w:t>
            </w:r>
            <w:r w:rsidR="00CF25D3">
              <w:rPr>
                <w:rFonts w:ascii="Calibri" w:hAnsi="Calibri" w:cs="Calibri"/>
                <w:sz w:val="20"/>
              </w:rPr>
              <w:t>a</w:t>
            </w:r>
            <w:r w:rsidRPr="00F87AAF">
              <w:rPr>
                <w:rFonts w:ascii="Calibri" w:hAnsi="Calibri" w:cs="Calibri"/>
                <w:sz w:val="20"/>
              </w:rPr>
              <w:t xml:space="preserve"> from 25 – 49 but leaving the SV quota at 500K</w:t>
            </w:r>
          </w:p>
          <w:p w14:paraId="1A400F4C" w14:textId="77777777" w:rsidR="00DD1A89" w:rsidRPr="00F87AAF" w:rsidRDefault="00DD1A89" w:rsidP="00DD1A89">
            <w:pPr>
              <w:pStyle w:val="Title"/>
              <w:numPr>
                <w:ilvl w:val="0"/>
                <w:numId w:val="8"/>
              </w:numPr>
              <w:spacing w:after="0"/>
              <w:ind w:left="448"/>
              <w:contextualSpacing w:val="0"/>
              <w:rPr>
                <w:rFonts w:ascii="Calibri" w:hAnsi="Calibri" w:cs="Calibri"/>
                <w:sz w:val="20"/>
                <w:highlight w:val="yellow"/>
              </w:rPr>
            </w:pPr>
            <w:r w:rsidRPr="00F87AAF">
              <w:rPr>
                <w:rFonts w:ascii="Calibri" w:hAnsi="Calibri" w:cs="Calibri"/>
                <w:sz w:val="20"/>
                <w:highlight w:val="yellow"/>
              </w:rPr>
              <w:t>New AI – LNPA to change the SPID Migration – Quota – All regions tunable from 25 to 49 migrations/week</w:t>
            </w:r>
          </w:p>
          <w:p w14:paraId="2697A2AA" w14:textId="77777777" w:rsidR="00DD1A89" w:rsidRPr="00F87AAF" w:rsidRDefault="00DD1A89" w:rsidP="00DD1A89">
            <w:pPr>
              <w:pStyle w:val="Title"/>
              <w:numPr>
                <w:ilvl w:val="0"/>
                <w:numId w:val="8"/>
              </w:numPr>
              <w:spacing w:after="0"/>
              <w:ind w:left="448"/>
              <w:contextualSpacing w:val="0"/>
              <w:rPr>
                <w:rFonts w:ascii="Calibri" w:hAnsi="Calibri" w:cs="Calibri"/>
                <w:sz w:val="20"/>
              </w:rPr>
            </w:pPr>
            <w:r w:rsidRPr="00F87AAF">
              <w:rPr>
                <w:rFonts w:ascii="Calibri" w:hAnsi="Calibri" w:cs="Calibri"/>
                <w:sz w:val="20"/>
              </w:rPr>
              <w:t>CMA to work with PIM originator to add language to Final Resolution stating the tunable parameter was updated</w:t>
            </w:r>
          </w:p>
          <w:p w14:paraId="2248153F" w14:textId="77777777" w:rsidR="00DD1A89" w:rsidRPr="00F87AAF" w:rsidRDefault="00DD1A89" w:rsidP="00DD1A89">
            <w:pPr>
              <w:pStyle w:val="Title"/>
              <w:numPr>
                <w:ilvl w:val="0"/>
                <w:numId w:val="8"/>
              </w:numPr>
              <w:spacing w:after="0"/>
              <w:ind w:left="448"/>
              <w:contextualSpacing w:val="0"/>
              <w:rPr>
                <w:rFonts w:ascii="Calibri" w:hAnsi="Calibri" w:cs="Calibri"/>
                <w:sz w:val="20"/>
                <w:highlight w:val="yellow"/>
              </w:rPr>
            </w:pPr>
            <w:r w:rsidRPr="00F87AAF">
              <w:rPr>
                <w:rFonts w:ascii="Calibri" w:hAnsi="Calibri" w:cs="Calibri"/>
                <w:sz w:val="20"/>
                <w:highlight w:val="yellow"/>
              </w:rPr>
              <w:t>New AI –SPs to consider the proposed change from 500K to 750K transactions in SPID Migrations.  LNPA will update SPID Migration Calendar language on website and associated documentation</w:t>
            </w:r>
          </w:p>
          <w:p w14:paraId="4263E249" w14:textId="77777777" w:rsidR="00DD1A89" w:rsidRPr="00F87AAF" w:rsidRDefault="00DD1A89" w:rsidP="00DD1A89">
            <w:pPr>
              <w:pStyle w:val="Title"/>
              <w:numPr>
                <w:ilvl w:val="0"/>
                <w:numId w:val="8"/>
              </w:numPr>
              <w:spacing w:after="0"/>
              <w:ind w:left="448"/>
              <w:contextualSpacing w:val="0"/>
              <w:rPr>
                <w:rFonts w:ascii="Calibri" w:hAnsi="Calibri" w:cs="Calibri"/>
                <w:sz w:val="20"/>
              </w:rPr>
            </w:pPr>
            <w:r w:rsidRPr="00F87AAF">
              <w:rPr>
                <w:rFonts w:ascii="Calibri" w:hAnsi="Calibri" w:cs="Calibri"/>
                <w:sz w:val="20"/>
              </w:rPr>
              <w:t>LNPA stated that once this change goes into effect it would allow SPID Migration slots to open up going forward</w:t>
            </w:r>
          </w:p>
          <w:p w14:paraId="0CECE08A" w14:textId="77777777" w:rsidR="00DD1A89" w:rsidRPr="00F87AAF" w:rsidRDefault="00DD1A89" w:rsidP="00DD1A89">
            <w:pPr>
              <w:pStyle w:val="Title"/>
              <w:numPr>
                <w:ilvl w:val="0"/>
                <w:numId w:val="8"/>
              </w:numPr>
              <w:spacing w:after="0"/>
              <w:ind w:left="448"/>
              <w:contextualSpacing w:val="0"/>
              <w:rPr>
                <w:rFonts w:ascii="Calibri" w:hAnsi="Calibri" w:cs="Calibri"/>
                <w:sz w:val="20"/>
              </w:rPr>
            </w:pPr>
            <w:r w:rsidRPr="00F87AAF">
              <w:rPr>
                <w:rFonts w:ascii="Calibri" w:hAnsi="Calibri" w:cs="Calibri"/>
                <w:sz w:val="20"/>
              </w:rPr>
              <w:t>This AI is now closed</w:t>
            </w:r>
          </w:p>
        </w:tc>
        <w:tc>
          <w:tcPr>
            <w:tcW w:w="1620" w:type="dxa"/>
          </w:tcPr>
          <w:p w14:paraId="766ED5B0" w14:textId="77777777" w:rsidR="00DD1A89" w:rsidRPr="00C94A7C" w:rsidRDefault="00DD1A89" w:rsidP="00F87AAF">
            <w:pPr>
              <w:pStyle w:val="Title"/>
              <w:jc w:val="center"/>
              <w:rPr>
                <w:rFonts w:ascii="Calibri" w:hAnsi="Calibri" w:cs="Calibri"/>
                <w:b/>
                <w:sz w:val="20"/>
              </w:rPr>
            </w:pPr>
            <w:r>
              <w:rPr>
                <w:rFonts w:ascii="Calibri" w:hAnsi="Calibri" w:cs="Calibri"/>
                <w:sz w:val="20"/>
              </w:rPr>
              <w:lastRenderedPageBreak/>
              <w:t>Closed</w:t>
            </w:r>
          </w:p>
        </w:tc>
      </w:tr>
      <w:tr w:rsidR="00DD1A89" w:rsidRPr="003A0207" w14:paraId="2DFAC069" w14:textId="77777777" w:rsidTr="00C908BC">
        <w:tc>
          <w:tcPr>
            <w:tcW w:w="1710" w:type="dxa"/>
          </w:tcPr>
          <w:p w14:paraId="08D59736" w14:textId="77777777" w:rsidR="00DD1A89" w:rsidRPr="00C94A7C" w:rsidRDefault="00DD1A89" w:rsidP="00C908BC">
            <w:pPr>
              <w:pStyle w:val="Title"/>
              <w:rPr>
                <w:rFonts w:ascii="Calibri" w:hAnsi="Calibri" w:cs="Calibri"/>
                <w:b/>
                <w:sz w:val="20"/>
              </w:rPr>
            </w:pPr>
            <w:r w:rsidRPr="00C94A7C">
              <w:rPr>
                <w:rFonts w:ascii="Calibri" w:hAnsi="Calibri" w:cs="Calibri"/>
                <w:sz w:val="20"/>
              </w:rPr>
              <w:t>12082024-01</w:t>
            </w:r>
          </w:p>
        </w:tc>
        <w:tc>
          <w:tcPr>
            <w:tcW w:w="2520" w:type="dxa"/>
            <w:gridSpan w:val="2"/>
          </w:tcPr>
          <w:p w14:paraId="051699BC" w14:textId="77777777" w:rsidR="00DD1A89" w:rsidRPr="00C94A7C" w:rsidRDefault="00DD1A89" w:rsidP="00C908BC">
            <w:pPr>
              <w:pStyle w:val="Title"/>
              <w:rPr>
                <w:rFonts w:ascii="Calibri" w:hAnsi="Calibri" w:cs="Calibri"/>
                <w:b/>
                <w:sz w:val="20"/>
              </w:rPr>
            </w:pPr>
            <w:r w:rsidRPr="00C94A7C">
              <w:rPr>
                <w:rFonts w:ascii="Calibri" w:hAnsi="Calibri" w:cs="Calibri"/>
                <w:sz w:val="20"/>
              </w:rPr>
              <w:t>SPs and those that manage local systems to determine impacts of the LNPA’s proposal to increase the weekly cross-regional SPID migration quota from 25 migrations/week to 49 migrations/week and increase the weekly per-region SPID migration SV quota from 500,000 SVs to 750,000 SVs</w:t>
            </w:r>
          </w:p>
        </w:tc>
        <w:tc>
          <w:tcPr>
            <w:tcW w:w="4320" w:type="dxa"/>
          </w:tcPr>
          <w:p w14:paraId="4F146DBB" w14:textId="77777777" w:rsidR="00DD1A89" w:rsidRDefault="00DD1A89" w:rsidP="00DD1A89">
            <w:pPr>
              <w:pStyle w:val="Title"/>
              <w:numPr>
                <w:ilvl w:val="0"/>
                <w:numId w:val="9"/>
              </w:numPr>
              <w:spacing w:after="0"/>
              <w:ind w:left="448"/>
              <w:contextualSpacing w:val="0"/>
              <w:rPr>
                <w:rFonts w:ascii="Calibri" w:hAnsi="Calibri" w:cs="Calibri"/>
                <w:b/>
                <w:sz w:val="20"/>
              </w:rPr>
            </w:pPr>
            <w:r>
              <w:rPr>
                <w:rFonts w:ascii="Calibri" w:hAnsi="Calibri" w:cs="Calibri"/>
                <w:sz w:val="20"/>
              </w:rPr>
              <w:t xml:space="preserve">See update to AI </w:t>
            </w:r>
            <w:r w:rsidRPr="00C94A7C">
              <w:rPr>
                <w:rFonts w:ascii="Calibri" w:hAnsi="Calibri" w:cs="Calibri"/>
                <w:sz w:val="20"/>
              </w:rPr>
              <w:t>10022024-01</w:t>
            </w:r>
          </w:p>
          <w:p w14:paraId="5DC26DC2" w14:textId="6635D9A8" w:rsidR="00DD1A89" w:rsidRPr="00C94A7C" w:rsidRDefault="00DD1A89" w:rsidP="00DD1A89">
            <w:pPr>
              <w:pStyle w:val="Title"/>
              <w:numPr>
                <w:ilvl w:val="0"/>
                <w:numId w:val="9"/>
              </w:numPr>
              <w:spacing w:after="0"/>
              <w:ind w:left="448"/>
              <w:contextualSpacing w:val="0"/>
              <w:rPr>
                <w:rFonts w:ascii="Calibri" w:hAnsi="Calibri" w:cs="Calibri"/>
                <w:b/>
                <w:sz w:val="20"/>
              </w:rPr>
            </w:pPr>
            <w:r>
              <w:rPr>
                <w:rFonts w:ascii="Calibri" w:hAnsi="Calibri" w:cs="Calibri"/>
                <w:sz w:val="20"/>
              </w:rPr>
              <w:t xml:space="preserve">This AI </w:t>
            </w:r>
            <w:r w:rsidR="00CF25D3">
              <w:rPr>
                <w:rFonts w:ascii="Calibri" w:hAnsi="Calibri" w:cs="Calibri"/>
                <w:sz w:val="20"/>
              </w:rPr>
              <w:t>is now closed</w:t>
            </w:r>
          </w:p>
        </w:tc>
        <w:tc>
          <w:tcPr>
            <w:tcW w:w="1620" w:type="dxa"/>
          </w:tcPr>
          <w:p w14:paraId="06F9889E" w14:textId="0D8B80A0" w:rsidR="00DD1A89" w:rsidRPr="00C94A7C" w:rsidRDefault="00CF25D3" w:rsidP="00F87AAF">
            <w:pPr>
              <w:pStyle w:val="Title"/>
              <w:jc w:val="center"/>
              <w:rPr>
                <w:rFonts w:ascii="Calibri" w:hAnsi="Calibri" w:cs="Calibri"/>
                <w:b/>
                <w:sz w:val="20"/>
              </w:rPr>
            </w:pPr>
            <w:r>
              <w:rPr>
                <w:rFonts w:ascii="Calibri" w:hAnsi="Calibri" w:cs="Calibri"/>
                <w:sz w:val="20"/>
              </w:rPr>
              <w:t>Closed</w:t>
            </w:r>
          </w:p>
        </w:tc>
      </w:tr>
      <w:tr w:rsidR="00DD1A89" w:rsidRPr="003A0207" w14:paraId="0D28E3F5" w14:textId="77777777" w:rsidTr="00C908BC">
        <w:tc>
          <w:tcPr>
            <w:tcW w:w="1710" w:type="dxa"/>
          </w:tcPr>
          <w:p w14:paraId="07B439AA" w14:textId="77777777" w:rsidR="00DD1A89" w:rsidRPr="00C94A7C" w:rsidRDefault="00DD1A89" w:rsidP="00C908BC">
            <w:pPr>
              <w:pStyle w:val="Title"/>
              <w:rPr>
                <w:rFonts w:ascii="Calibri" w:hAnsi="Calibri" w:cs="Calibri"/>
                <w:b/>
                <w:sz w:val="20"/>
              </w:rPr>
            </w:pPr>
            <w:r w:rsidRPr="00C94A7C">
              <w:rPr>
                <w:rFonts w:ascii="Calibri" w:hAnsi="Calibri" w:cs="Calibri"/>
                <w:sz w:val="20"/>
              </w:rPr>
              <w:t>12082024-02</w:t>
            </w:r>
          </w:p>
        </w:tc>
        <w:tc>
          <w:tcPr>
            <w:tcW w:w="2520" w:type="dxa"/>
            <w:gridSpan w:val="2"/>
          </w:tcPr>
          <w:p w14:paraId="2814E71B" w14:textId="77777777" w:rsidR="00DD1A89" w:rsidRPr="00C94A7C" w:rsidRDefault="00DD1A89" w:rsidP="00C908BC">
            <w:pPr>
              <w:pStyle w:val="Title"/>
              <w:rPr>
                <w:rFonts w:ascii="Calibri" w:hAnsi="Calibri" w:cs="Calibri"/>
                <w:b/>
                <w:sz w:val="20"/>
              </w:rPr>
            </w:pPr>
            <w:r w:rsidRPr="00C94A7C">
              <w:rPr>
                <w:rFonts w:ascii="Calibri" w:hAnsi="Calibri" w:cs="Calibri"/>
                <w:sz w:val="20"/>
              </w:rPr>
              <w:t>Cricket to provide suggested wording for the BP on what information could be gathered</w:t>
            </w:r>
          </w:p>
        </w:tc>
        <w:tc>
          <w:tcPr>
            <w:tcW w:w="4320" w:type="dxa"/>
          </w:tcPr>
          <w:p w14:paraId="44F2C110" w14:textId="77777777" w:rsidR="00DD1A89" w:rsidRPr="00C94A7C" w:rsidRDefault="00DD1A89" w:rsidP="00DD1A89">
            <w:pPr>
              <w:pStyle w:val="Title"/>
              <w:numPr>
                <w:ilvl w:val="0"/>
                <w:numId w:val="9"/>
              </w:numPr>
              <w:spacing w:after="0"/>
              <w:ind w:left="358"/>
              <w:contextualSpacing w:val="0"/>
              <w:rPr>
                <w:rFonts w:ascii="Calibri" w:hAnsi="Calibri" w:cs="Calibri"/>
                <w:b/>
                <w:sz w:val="20"/>
              </w:rPr>
            </w:pPr>
            <w:r>
              <w:rPr>
                <w:rFonts w:ascii="Calibri" w:hAnsi="Calibri" w:cs="Calibri"/>
                <w:sz w:val="20"/>
              </w:rPr>
              <w:t>This AI remains open</w:t>
            </w:r>
          </w:p>
        </w:tc>
        <w:tc>
          <w:tcPr>
            <w:tcW w:w="1620" w:type="dxa"/>
          </w:tcPr>
          <w:p w14:paraId="2FE55CE1" w14:textId="77777777" w:rsidR="00DD1A89" w:rsidRPr="00C94A7C" w:rsidRDefault="00DD1A89" w:rsidP="00F87AAF">
            <w:pPr>
              <w:pStyle w:val="Title"/>
              <w:jc w:val="center"/>
              <w:rPr>
                <w:rFonts w:ascii="Calibri" w:hAnsi="Calibri" w:cs="Calibri"/>
                <w:b/>
                <w:sz w:val="20"/>
              </w:rPr>
            </w:pPr>
            <w:r w:rsidRPr="00C94A7C">
              <w:rPr>
                <w:rFonts w:ascii="Calibri" w:hAnsi="Calibri" w:cs="Calibri"/>
                <w:sz w:val="20"/>
              </w:rPr>
              <w:t>Open</w:t>
            </w:r>
          </w:p>
        </w:tc>
      </w:tr>
    </w:tbl>
    <w:p w14:paraId="74BDD4AA" w14:textId="77777777" w:rsidR="00DD1A89" w:rsidRPr="003A0207" w:rsidRDefault="00DD1A89" w:rsidP="00DD1A89">
      <w:pPr>
        <w:contextualSpacing/>
        <w:rPr>
          <w:rFonts w:ascii="Calibri" w:eastAsia="Calibri" w:hAnsi="Calibri" w:cs="Calibri"/>
          <w:sz w:val="24"/>
          <w:szCs w:val="24"/>
        </w:rPr>
      </w:pPr>
    </w:p>
    <w:p w14:paraId="31947379" w14:textId="77777777" w:rsidR="00DD1A89" w:rsidRPr="00EA4D06" w:rsidRDefault="00DD1A89" w:rsidP="00DD1A89">
      <w:pPr>
        <w:pStyle w:val="ListParagraph"/>
        <w:numPr>
          <w:ilvl w:val="0"/>
          <w:numId w:val="5"/>
        </w:numPr>
        <w:rPr>
          <w:rFonts w:ascii="Calibri" w:hAnsi="Calibri" w:cs="Calibri"/>
          <w:b/>
          <w:sz w:val="24"/>
          <w:szCs w:val="24"/>
        </w:rPr>
      </w:pPr>
      <w:r w:rsidRPr="00EA4D06">
        <w:rPr>
          <w:rFonts w:ascii="Calibri" w:hAnsi="Calibri" w:cs="Calibri"/>
          <w:b/>
          <w:sz w:val="24"/>
          <w:szCs w:val="24"/>
        </w:rPr>
        <w:t>Unfinished/New Business</w:t>
      </w:r>
    </w:p>
    <w:p w14:paraId="271EAA39" w14:textId="77777777" w:rsidR="00DD1A89" w:rsidRPr="00F87AAF" w:rsidRDefault="00DD1A89" w:rsidP="00DD1A89">
      <w:pPr>
        <w:pStyle w:val="ListParagraph"/>
        <w:numPr>
          <w:ilvl w:val="0"/>
          <w:numId w:val="1"/>
        </w:numPr>
        <w:rPr>
          <w:rFonts w:ascii="Calibri" w:hAnsi="Calibri" w:cs="Calibri"/>
          <w:bCs/>
          <w:sz w:val="20"/>
          <w:szCs w:val="20"/>
        </w:rPr>
      </w:pPr>
      <w:r>
        <w:rPr>
          <w:rFonts w:ascii="Calibri" w:hAnsi="Calibri" w:cs="Calibri"/>
          <w:bCs/>
          <w:sz w:val="20"/>
          <w:szCs w:val="20"/>
        </w:rPr>
        <w:t xml:space="preserve">Total and Redundant Record update – Michael D. (CMA) reviewed the </w:t>
      </w:r>
      <w:r w:rsidRPr="00F87AAF">
        <w:rPr>
          <w:rFonts w:ascii="Calibri" w:hAnsi="Calibri" w:cs="Calibri"/>
          <w:bCs/>
          <w:sz w:val="20"/>
          <w:szCs w:val="20"/>
        </w:rPr>
        <w:t xml:space="preserve">attached PowerPoint. CMA to send PowerPoint to NPIF distribution </w:t>
      </w:r>
    </w:p>
    <w:p w14:paraId="5E750833" w14:textId="77777777" w:rsidR="00DD1A89" w:rsidRPr="004C6EF9" w:rsidRDefault="00DD1A89" w:rsidP="00DD1A89">
      <w:pPr>
        <w:ind w:left="360"/>
        <w:rPr>
          <w:rFonts w:ascii="Calibri" w:hAnsi="Calibri" w:cs="Calibri"/>
          <w:bCs/>
          <w:sz w:val="20"/>
          <w:szCs w:val="20"/>
        </w:rPr>
      </w:pPr>
      <w:r>
        <w:object w:dxaOrig="1499" w:dyaOrig="981" w14:anchorId="24540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49.3pt" o:ole="">
            <v:imagedata r:id="rId6" o:title=""/>
          </v:shape>
          <o:OLEObject Type="Embed" ProgID="PowerPoint.Show.12" ShapeID="_x0000_i1025" DrawAspect="Icon" ObjectID="_1799733717" r:id="rId7"/>
        </w:object>
      </w:r>
    </w:p>
    <w:p w14:paraId="4AC86EE8" w14:textId="77777777" w:rsidR="00DD1A89" w:rsidRDefault="00DD1A89" w:rsidP="00DD1A89">
      <w:pPr>
        <w:pStyle w:val="ListParagraph"/>
        <w:numPr>
          <w:ilvl w:val="0"/>
          <w:numId w:val="1"/>
        </w:numPr>
        <w:rPr>
          <w:rFonts w:ascii="Calibri" w:hAnsi="Calibri" w:cs="Calibri"/>
          <w:bCs/>
          <w:sz w:val="20"/>
          <w:szCs w:val="20"/>
        </w:rPr>
      </w:pPr>
      <w:r w:rsidRPr="002E53EC">
        <w:rPr>
          <w:rFonts w:ascii="Calibri" w:hAnsi="Calibri" w:cs="Calibri"/>
          <w:bCs/>
          <w:sz w:val="20"/>
          <w:szCs w:val="20"/>
        </w:rPr>
        <w:t>Dat</w:t>
      </w:r>
      <w:r>
        <w:rPr>
          <w:rFonts w:ascii="Calibri" w:hAnsi="Calibri" w:cs="Calibri"/>
          <w:bCs/>
          <w:sz w:val="20"/>
          <w:szCs w:val="20"/>
        </w:rPr>
        <w:t>a</w:t>
      </w:r>
      <w:r w:rsidRPr="002E53EC">
        <w:rPr>
          <w:rFonts w:ascii="Calibri" w:hAnsi="Calibri" w:cs="Calibri"/>
          <w:bCs/>
          <w:sz w:val="20"/>
          <w:szCs w:val="20"/>
        </w:rPr>
        <w:t xml:space="preserve"> Center Update – </w:t>
      </w:r>
      <w:r>
        <w:rPr>
          <w:rFonts w:ascii="Calibri" w:hAnsi="Calibri" w:cs="Calibri"/>
          <w:bCs/>
          <w:sz w:val="20"/>
          <w:szCs w:val="20"/>
        </w:rPr>
        <w:t>Steve K. (</w:t>
      </w:r>
      <w:r w:rsidRPr="002E53EC">
        <w:rPr>
          <w:rFonts w:ascii="Calibri" w:hAnsi="Calibri" w:cs="Calibri"/>
          <w:bCs/>
          <w:sz w:val="20"/>
          <w:szCs w:val="20"/>
        </w:rPr>
        <w:t>LNPA</w:t>
      </w:r>
      <w:r>
        <w:rPr>
          <w:rFonts w:ascii="Calibri" w:hAnsi="Calibri" w:cs="Calibri"/>
          <w:bCs/>
          <w:sz w:val="20"/>
          <w:szCs w:val="20"/>
        </w:rPr>
        <w:t>) gave an update on the Data Center progress and notification schedule</w:t>
      </w:r>
    </w:p>
    <w:p w14:paraId="0653A715" w14:textId="2828B270" w:rsidR="00DD1A89" w:rsidRPr="002E53EC" w:rsidRDefault="00DD1A89" w:rsidP="00DD1A89">
      <w:pPr>
        <w:pStyle w:val="ListParagraph"/>
        <w:numPr>
          <w:ilvl w:val="1"/>
          <w:numId w:val="1"/>
        </w:numPr>
        <w:rPr>
          <w:rFonts w:ascii="Calibri" w:hAnsi="Calibri" w:cs="Calibri"/>
          <w:bCs/>
          <w:sz w:val="20"/>
          <w:szCs w:val="20"/>
        </w:rPr>
      </w:pPr>
      <w:r>
        <w:rPr>
          <w:rFonts w:ascii="Calibri" w:hAnsi="Calibri" w:cs="Calibri"/>
          <w:bCs/>
          <w:sz w:val="20"/>
          <w:szCs w:val="20"/>
        </w:rPr>
        <w:lastRenderedPageBreak/>
        <w:t>Mechanized Users or users that have a Mechanized system - If you think you should be part of those communication updates and you and or your company have not received these updates then please reach out to the LNPA or Steve K. (iconectiv) directly</w:t>
      </w:r>
    </w:p>
    <w:p w14:paraId="523D7A37" w14:textId="77777777" w:rsidR="00DD1A89" w:rsidRDefault="00DD1A89" w:rsidP="00DD1A89">
      <w:pPr>
        <w:pStyle w:val="ListParagraph"/>
        <w:numPr>
          <w:ilvl w:val="0"/>
          <w:numId w:val="1"/>
        </w:numPr>
        <w:rPr>
          <w:rFonts w:ascii="Calibri" w:hAnsi="Calibri" w:cs="Calibri"/>
          <w:bCs/>
          <w:sz w:val="20"/>
          <w:szCs w:val="20"/>
        </w:rPr>
      </w:pPr>
      <w:r>
        <w:rPr>
          <w:rFonts w:ascii="Calibri" w:hAnsi="Calibri" w:cs="Calibri"/>
          <w:bCs/>
          <w:sz w:val="20"/>
          <w:szCs w:val="20"/>
        </w:rPr>
        <w:t>Release 5.2.1 – Steve K. (LNPA) gave an update on R5.2.1</w:t>
      </w:r>
    </w:p>
    <w:p w14:paraId="1B86628E" w14:textId="77777777" w:rsidR="00DD1A89" w:rsidRDefault="00DD1A89" w:rsidP="00DD1A89">
      <w:pPr>
        <w:pStyle w:val="ListParagraph"/>
        <w:numPr>
          <w:ilvl w:val="1"/>
          <w:numId w:val="1"/>
        </w:numPr>
        <w:rPr>
          <w:rFonts w:ascii="Calibri" w:hAnsi="Calibri" w:cs="Calibri"/>
          <w:bCs/>
          <w:sz w:val="20"/>
          <w:szCs w:val="20"/>
        </w:rPr>
      </w:pPr>
      <w:r>
        <w:rPr>
          <w:rFonts w:ascii="Calibri" w:hAnsi="Calibri" w:cs="Calibri"/>
          <w:bCs/>
          <w:sz w:val="20"/>
          <w:szCs w:val="20"/>
        </w:rPr>
        <w:t>R5.2.1 is currently scheduled for February 2, 2025</w:t>
      </w:r>
    </w:p>
    <w:p w14:paraId="0D7F9B82" w14:textId="77777777" w:rsidR="00DD1A89" w:rsidRDefault="00DD1A89" w:rsidP="00DD1A89">
      <w:pPr>
        <w:pStyle w:val="ListParagraph"/>
        <w:numPr>
          <w:ilvl w:val="1"/>
          <w:numId w:val="1"/>
        </w:numPr>
        <w:rPr>
          <w:rFonts w:ascii="Calibri" w:hAnsi="Calibri" w:cs="Calibri"/>
          <w:bCs/>
          <w:sz w:val="20"/>
          <w:szCs w:val="20"/>
        </w:rPr>
      </w:pPr>
      <w:r>
        <w:rPr>
          <w:rFonts w:ascii="Calibri" w:hAnsi="Calibri" w:cs="Calibri"/>
          <w:bCs/>
          <w:sz w:val="20"/>
          <w:szCs w:val="20"/>
        </w:rPr>
        <w:t>This release will contain functionality updates for CO 565 &amp; 566</w:t>
      </w:r>
    </w:p>
    <w:p w14:paraId="737D8D5C" w14:textId="3B0CB733" w:rsidR="00DD1A89" w:rsidRDefault="00DD1A89" w:rsidP="00DD1A89">
      <w:pPr>
        <w:pStyle w:val="ListParagraph"/>
        <w:numPr>
          <w:ilvl w:val="1"/>
          <w:numId w:val="1"/>
        </w:numPr>
        <w:rPr>
          <w:rFonts w:ascii="Calibri" w:hAnsi="Calibri" w:cs="Calibri"/>
          <w:bCs/>
          <w:sz w:val="20"/>
          <w:szCs w:val="20"/>
        </w:rPr>
      </w:pPr>
      <w:r>
        <w:rPr>
          <w:rFonts w:ascii="Calibri" w:hAnsi="Calibri" w:cs="Calibri"/>
          <w:bCs/>
          <w:sz w:val="20"/>
          <w:szCs w:val="20"/>
        </w:rPr>
        <w:t>If there are vendors that wish to test functionality for CO 565, please reach out to the NPAC Hel</w:t>
      </w:r>
      <w:r w:rsidR="00BE259D">
        <w:rPr>
          <w:rFonts w:ascii="Calibri" w:hAnsi="Calibri" w:cs="Calibri"/>
          <w:bCs/>
          <w:sz w:val="20"/>
          <w:szCs w:val="20"/>
        </w:rPr>
        <w:t>p</w:t>
      </w:r>
      <w:r>
        <w:rPr>
          <w:rFonts w:ascii="Calibri" w:hAnsi="Calibri" w:cs="Calibri"/>
          <w:bCs/>
          <w:sz w:val="20"/>
          <w:szCs w:val="20"/>
        </w:rPr>
        <w:t>Desk</w:t>
      </w:r>
    </w:p>
    <w:p w14:paraId="32A4F909" w14:textId="77777777" w:rsidR="00DD1A89" w:rsidRPr="009E4397" w:rsidRDefault="00DD1A89" w:rsidP="00DD1A89">
      <w:pPr>
        <w:pStyle w:val="ListParagraph"/>
        <w:numPr>
          <w:ilvl w:val="1"/>
          <w:numId w:val="1"/>
        </w:numPr>
        <w:rPr>
          <w:rFonts w:ascii="Calibri" w:hAnsi="Calibri" w:cs="Calibri"/>
          <w:bCs/>
          <w:sz w:val="20"/>
          <w:szCs w:val="20"/>
        </w:rPr>
      </w:pPr>
      <w:r>
        <w:rPr>
          <w:rFonts w:ascii="Calibri" w:hAnsi="Calibri" w:cs="Calibri"/>
          <w:bCs/>
          <w:sz w:val="20"/>
          <w:szCs w:val="20"/>
        </w:rPr>
        <w:t>Reminder - There will be changes to SPID Migration emails based on CO 566</w:t>
      </w:r>
    </w:p>
    <w:p w14:paraId="7DF2966C" w14:textId="77777777" w:rsidR="00DD1A89" w:rsidRPr="00DF1406" w:rsidRDefault="00DD1A89" w:rsidP="00DD1A89">
      <w:pPr>
        <w:ind w:left="360"/>
        <w:rPr>
          <w:rFonts w:ascii="Calibri" w:hAnsi="Calibri" w:cs="Calibri"/>
          <w:bCs/>
          <w:sz w:val="24"/>
          <w:szCs w:val="24"/>
        </w:rPr>
      </w:pPr>
    </w:p>
    <w:p w14:paraId="5E81AA5D" w14:textId="77777777" w:rsidR="00DD1A89" w:rsidRPr="00EA4D06" w:rsidRDefault="00DD1A89" w:rsidP="00DD1A89">
      <w:pPr>
        <w:pStyle w:val="ListParagraph"/>
        <w:numPr>
          <w:ilvl w:val="0"/>
          <w:numId w:val="5"/>
        </w:numPr>
        <w:rPr>
          <w:rFonts w:ascii="Calibri" w:hAnsi="Calibri" w:cs="Calibri"/>
          <w:b/>
          <w:sz w:val="24"/>
          <w:szCs w:val="32"/>
        </w:rPr>
      </w:pPr>
      <w:r>
        <w:rPr>
          <w:rFonts w:ascii="Calibri" w:hAnsi="Calibri" w:cs="Calibri"/>
          <w:b/>
          <w:sz w:val="24"/>
          <w:szCs w:val="32"/>
        </w:rPr>
        <w:t xml:space="preserve"> </w:t>
      </w:r>
      <w:r w:rsidRPr="00EA4D06">
        <w:rPr>
          <w:rFonts w:ascii="Calibri" w:hAnsi="Calibri" w:cs="Calibri"/>
          <w:b/>
          <w:sz w:val="24"/>
          <w:szCs w:val="32"/>
        </w:rPr>
        <w:t>202</w:t>
      </w:r>
      <w:r>
        <w:rPr>
          <w:rFonts w:ascii="Calibri" w:hAnsi="Calibri" w:cs="Calibri"/>
          <w:b/>
          <w:sz w:val="24"/>
          <w:szCs w:val="32"/>
        </w:rPr>
        <w:t>5</w:t>
      </w:r>
      <w:r w:rsidRPr="00EA4D06">
        <w:rPr>
          <w:rFonts w:ascii="Calibri" w:hAnsi="Calibri" w:cs="Calibri"/>
          <w:b/>
          <w:sz w:val="24"/>
          <w:szCs w:val="32"/>
        </w:rPr>
        <w:t xml:space="preserve"> Meeting Schedule </w:t>
      </w:r>
    </w:p>
    <w:tbl>
      <w:tblPr>
        <w:tblStyle w:val="TableGrid"/>
        <w:tblW w:w="10075" w:type="dxa"/>
        <w:tblLook w:val="04A0" w:firstRow="1" w:lastRow="0" w:firstColumn="1" w:lastColumn="0" w:noHBand="0" w:noVBand="1"/>
      </w:tblPr>
      <w:tblGrid>
        <w:gridCol w:w="3116"/>
        <w:gridCol w:w="3117"/>
        <w:gridCol w:w="3842"/>
      </w:tblGrid>
      <w:tr w:rsidR="00DD1A89" w:rsidRPr="00EA4D06" w14:paraId="51D11969" w14:textId="77777777" w:rsidTr="00C908BC">
        <w:tc>
          <w:tcPr>
            <w:tcW w:w="3116" w:type="dxa"/>
            <w:shd w:val="clear" w:color="auto" w:fill="83CAEB" w:themeFill="accent1" w:themeFillTint="66"/>
          </w:tcPr>
          <w:p w14:paraId="2F7198D0" w14:textId="77777777" w:rsidR="00DD1A89" w:rsidRPr="00EA4D06" w:rsidRDefault="00DD1A89" w:rsidP="00C908BC">
            <w:pPr>
              <w:jc w:val="center"/>
              <w:rPr>
                <w:rFonts w:ascii="Calibri" w:hAnsi="Calibri" w:cs="Calibri"/>
                <w:b/>
                <w:sz w:val="20"/>
                <w:szCs w:val="20"/>
              </w:rPr>
            </w:pPr>
            <w:r w:rsidRPr="00EA4D06">
              <w:rPr>
                <w:rFonts w:ascii="Calibri" w:hAnsi="Calibri" w:cs="Calibri"/>
                <w:b/>
                <w:sz w:val="20"/>
                <w:szCs w:val="20"/>
              </w:rPr>
              <w:t>Date(s)</w:t>
            </w:r>
          </w:p>
        </w:tc>
        <w:tc>
          <w:tcPr>
            <w:tcW w:w="3117" w:type="dxa"/>
            <w:shd w:val="clear" w:color="auto" w:fill="83CAEB" w:themeFill="accent1" w:themeFillTint="66"/>
          </w:tcPr>
          <w:p w14:paraId="34003409" w14:textId="77777777" w:rsidR="00DD1A89" w:rsidRPr="00EA4D06" w:rsidRDefault="00DD1A89" w:rsidP="00C908BC">
            <w:pPr>
              <w:jc w:val="center"/>
              <w:rPr>
                <w:rFonts w:ascii="Calibri" w:hAnsi="Calibri" w:cs="Calibri"/>
                <w:b/>
                <w:sz w:val="20"/>
                <w:szCs w:val="20"/>
              </w:rPr>
            </w:pPr>
            <w:r w:rsidRPr="00EA4D06">
              <w:rPr>
                <w:rFonts w:ascii="Calibri" w:hAnsi="Calibri" w:cs="Calibri"/>
                <w:b/>
                <w:sz w:val="20"/>
                <w:szCs w:val="20"/>
              </w:rPr>
              <w:t>Time</w:t>
            </w:r>
          </w:p>
        </w:tc>
        <w:tc>
          <w:tcPr>
            <w:tcW w:w="3842" w:type="dxa"/>
            <w:shd w:val="clear" w:color="auto" w:fill="83CAEB" w:themeFill="accent1" w:themeFillTint="66"/>
          </w:tcPr>
          <w:p w14:paraId="06D91A42" w14:textId="77777777" w:rsidR="00DD1A89" w:rsidRPr="00EA4D06" w:rsidRDefault="00DD1A89" w:rsidP="00C908BC">
            <w:pPr>
              <w:jc w:val="center"/>
              <w:rPr>
                <w:rFonts w:ascii="Calibri" w:hAnsi="Calibri" w:cs="Calibri"/>
                <w:b/>
                <w:sz w:val="20"/>
                <w:szCs w:val="20"/>
              </w:rPr>
            </w:pPr>
            <w:r w:rsidRPr="00EA4D06">
              <w:rPr>
                <w:rFonts w:ascii="Calibri" w:hAnsi="Calibri" w:cs="Calibri"/>
                <w:b/>
                <w:sz w:val="20"/>
                <w:szCs w:val="20"/>
              </w:rPr>
              <w:t>Location</w:t>
            </w:r>
          </w:p>
        </w:tc>
      </w:tr>
      <w:tr w:rsidR="00DD1A89" w:rsidRPr="00EA4D06" w14:paraId="531DE412" w14:textId="77777777" w:rsidTr="00C908BC">
        <w:tc>
          <w:tcPr>
            <w:tcW w:w="3116" w:type="dxa"/>
          </w:tcPr>
          <w:p w14:paraId="5DC8BD44" w14:textId="77777777" w:rsidR="00DD1A89" w:rsidRDefault="00DD1A89" w:rsidP="00C908BC">
            <w:pPr>
              <w:rPr>
                <w:rFonts w:ascii="Calibri" w:hAnsi="Calibri" w:cs="Calibri"/>
                <w:bCs/>
                <w:sz w:val="20"/>
                <w:szCs w:val="20"/>
              </w:rPr>
            </w:pPr>
            <w:r w:rsidRPr="00297849">
              <w:rPr>
                <w:rFonts w:ascii="Calibri" w:hAnsi="Calibri" w:cs="Calibri"/>
                <w:bCs/>
                <w:sz w:val="20"/>
                <w:szCs w:val="20"/>
              </w:rPr>
              <w:t>February 12, 2025</w:t>
            </w:r>
          </w:p>
        </w:tc>
        <w:tc>
          <w:tcPr>
            <w:tcW w:w="3117" w:type="dxa"/>
          </w:tcPr>
          <w:p w14:paraId="7911B7A9" w14:textId="77777777" w:rsidR="00DD1A89" w:rsidRDefault="00DD1A89" w:rsidP="00C908BC">
            <w:pPr>
              <w:rPr>
                <w:rFonts w:ascii="Calibri" w:hAnsi="Calibri" w:cs="Calibri"/>
                <w:bCs/>
                <w:sz w:val="20"/>
                <w:szCs w:val="20"/>
              </w:rPr>
            </w:pPr>
            <w:r>
              <w:rPr>
                <w:rFonts w:ascii="Calibri" w:hAnsi="Calibri" w:cs="Calibri"/>
                <w:bCs/>
                <w:sz w:val="20"/>
                <w:szCs w:val="20"/>
              </w:rPr>
              <w:t>11:00 – 1:00 ET</w:t>
            </w:r>
          </w:p>
        </w:tc>
        <w:tc>
          <w:tcPr>
            <w:tcW w:w="3842" w:type="dxa"/>
          </w:tcPr>
          <w:p w14:paraId="37BFC60E" w14:textId="77777777" w:rsidR="00DD1A89" w:rsidRDefault="00DD1A89" w:rsidP="00C908BC">
            <w:pPr>
              <w:rPr>
                <w:rFonts w:ascii="Calibri" w:hAnsi="Calibri" w:cs="Calibri"/>
                <w:bCs/>
                <w:sz w:val="20"/>
                <w:szCs w:val="20"/>
              </w:rPr>
            </w:pPr>
            <w:r>
              <w:rPr>
                <w:rFonts w:ascii="Calibri" w:hAnsi="Calibri" w:cs="Calibri"/>
                <w:bCs/>
                <w:sz w:val="20"/>
                <w:szCs w:val="20"/>
              </w:rPr>
              <w:t>Virtual</w:t>
            </w:r>
          </w:p>
        </w:tc>
      </w:tr>
      <w:tr w:rsidR="00DD1A89" w:rsidRPr="00EA4D06" w14:paraId="63BBA0AF" w14:textId="77777777" w:rsidTr="00C908BC">
        <w:tc>
          <w:tcPr>
            <w:tcW w:w="3116" w:type="dxa"/>
          </w:tcPr>
          <w:p w14:paraId="3CC37057" w14:textId="77777777" w:rsidR="00DD1A89" w:rsidRPr="00297849" w:rsidRDefault="00DD1A89" w:rsidP="00C908BC">
            <w:pPr>
              <w:rPr>
                <w:rFonts w:ascii="Calibri" w:hAnsi="Calibri" w:cs="Calibri"/>
                <w:bCs/>
                <w:sz w:val="20"/>
                <w:szCs w:val="20"/>
              </w:rPr>
            </w:pPr>
            <w:r>
              <w:rPr>
                <w:rFonts w:ascii="Calibri" w:hAnsi="Calibri" w:cs="Calibri"/>
                <w:bCs/>
                <w:sz w:val="20"/>
                <w:szCs w:val="20"/>
              </w:rPr>
              <w:t>March 5, 2025</w:t>
            </w:r>
          </w:p>
        </w:tc>
        <w:tc>
          <w:tcPr>
            <w:tcW w:w="3117" w:type="dxa"/>
          </w:tcPr>
          <w:p w14:paraId="30B97F5D" w14:textId="77777777" w:rsidR="00DD1A89" w:rsidRDefault="00DD1A89" w:rsidP="00C908BC">
            <w:pPr>
              <w:rPr>
                <w:rFonts w:ascii="Calibri" w:hAnsi="Calibri" w:cs="Calibri"/>
                <w:bCs/>
                <w:sz w:val="20"/>
                <w:szCs w:val="20"/>
              </w:rPr>
            </w:pPr>
            <w:r>
              <w:rPr>
                <w:rFonts w:ascii="Calibri" w:hAnsi="Calibri" w:cs="Calibri"/>
                <w:bCs/>
                <w:sz w:val="20"/>
                <w:szCs w:val="20"/>
              </w:rPr>
              <w:t>11:00 – 1:00 ET</w:t>
            </w:r>
          </w:p>
        </w:tc>
        <w:tc>
          <w:tcPr>
            <w:tcW w:w="3842" w:type="dxa"/>
          </w:tcPr>
          <w:p w14:paraId="5757F0BE" w14:textId="77777777" w:rsidR="00DD1A89" w:rsidRDefault="00DD1A89" w:rsidP="00C908BC">
            <w:pPr>
              <w:rPr>
                <w:rFonts w:ascii="Calibri" w:hAnsi="Calibri" w:cs="Calibri"/>
                <w:bCs/>
                <w:sz w:val="20"/>
                <w:szCs w:val="20"/>
              </w:rPr>
            </w:pPr>
            <w:r>
              <w:rPr>
                <w:rFonts w:ascii="Calibri" w:hAnsi="Calibri" w:cs="Calibri"/>
                <w:bCs/>
                <w:sz w:val="20"/>
                <w:szCs w:val="20"/>
              </w:rPr>
              <w:t>Virtual</w:t>
            </w:r>
          </w:p>
        </w:tc>
      </w:tr>
    </w:tbl>
    <w:p w14:paraId="3010367D" w14:textId="77777777" w:rsidR="00DD1A89" w:rsidRPr="00740BC2" w:rsidRDefault="00DD1A89" w:rsidP="00DD1A89">
      <w:pPr>
        <w:rPr>
          <w:rFonts w:ascii="Calibri" w:hAnsi="Calibri" w:cs="Calibri"/>
          <w:b/>
          <w:sz w:val="24"/>
          <w:szCs w:val="32"/>
        </w:rPr>
      </w:pPr>
    </w:p>
    <w:p w14:paraId="790715E0" w14:textId="77777777" w:rsidR="00DD1A89" w:rsidRPr="006A5477" w:rsidRDefault="00DD1A89" w:rsidP="00DD1A89">
      <w:pPr>
        <w:pStyle w:val="ListParagraph"/>
        <w:numPr>
          <w:ilvl w:val="0"/>
          <w:numId w:val="5"/>
        </w:numPr>
        <w:rPr>
          <w:rFonts w:ascii="Calibri" w:hAnsi="Calibri" w:cs="Calibri"/>
          <w:b/>
          <w:sz w:val="24"/>
          <w:szCs w:val="32"/>
        </w:rPr>
      </w:pPr>
      <w:r>
        <w:rPr>
          <w:rFonts w:ascii="Calibri" w:hAnsi="Calibri" w:cs="Calibri"/>
          <w:b/>
          <w:sz w:val="24"/>
          <w:szCs w:val="32"/>
        </w:rPr>
        <w:t>Attendees</w:t>
      </w:r>
      <w:r w:rsidRPr="00EA4D06">
        <w:rPr>
          <w:rFonts w:ascii="Calibri" w:hAnsi="Calibri" w:cs="Calibri"/>
          <w:b/>
          <w:sz w:val="24"/>
          <w:szCs w:val="32"/>
        </w:rPr>
        <w:t xml:space="preserve"> </w:t>
      </w:r>
      <w:r>
        <w:rPr>
          <w:rFonts w:ascii="Calibri" w:hAnsi="Calibri" w:cs="Calibri"/>
          <w:b/>
          <w:sz w:val="24"/>
          <w:szCs w:val="32"/>
        </w:rPr>
        <w:t>– 41 Participants</w:t>
      </w:r>
    </w:p>
    <w:tbl>
      <w:tblPr>
        <w:tblpPr w:leftFromText="180" w:rightFromText="180" w:vertAnchor="text" w:tblpY="1"/>
        <w:tblOverlap w:val="never"/>
        <w:tblW w:w="9060" w:type="dxa"/>
        <w:tblLook w:val="04A0" w:firstRow="1" w:lastRow="0" w:firstColumn="1" w:lastColumn="0" w:noHBand="0" w:noVBand="1"/>
      </w:tblPr>
      <w:tblGrid>
        <w:gridCol w:w="1000"/>
        <w:gridCol w:w="3724"/>
        <w:gridCol w:w="4336"/>
      </w:tblGrid>
      <w:tr w:rsidR="00DD1A89" w:rsidRPr="00FD31D1" w14:paraId="1316F116" w14:textId="77777777" w:rsidTr="00C908BC">
        <w:trPr>
          <w:trHeight w:val="310"/>
          <w:tblHeader/>
        </w:trPr>
        <w:tc>
          <w:tcPr>
            <w:tcW w:w="1000" w:type="dxa"/>
            <w:tcBorders>
              <w:top w:val="single" w:sz="12" w:space="0" w:color="5B9BD5"/>
              <w:left w:val="single" w:sz="12" w:space="0" w:color="5B9BD5"/>
              <w:bottom w:val="single" w:sz="12" w:space="0" w:color="5B9BD5"/>
              <w:right w:val="single" w:sz="12" w:space="0" w:color="5B9BD5"/>
            </w:tcBorders>
            <w:shd w:val="clear" w:color="000000" w:fill="000080"/>
          </w:tcPr>
          <w:p w14:paraId="1FDF229F" w14:textId="77777777" w:rsidR="00DD1A89" w:rsidRPr="00074AAD" w:rsidRDefault="00DD1A89" w:rsidP="00C908BC">
            <w:pPr>
              <w:spacing w:after="0" w:line="240" w:lineRule="auto"/>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Attended</w:t>
            </w:r>
          </w:p>
        </w:tc>
        <w:tc>
          <w:tcPr>
            <w:tcW w:w="3724" w:type="dxa"/>
            <w:tcBorders>
              <w:top w:val="single" w:sz="12" w:space="0" w:color="5B9BD5"/>
              <w:left w:val="single" w:sz="12" w:space="0" w:color="5B9BD5"/>
              <w:bottom w:val="single" w:sz="12" w:space="0" w:color="5B9BD5"/>
              <w:right w:val="single" w:sz="12" w:space="0" w:color="5B9BD5"/>
            </w:tcBorders>
            <w:shd w:val="clear" w:color="000000" w:fill="000080"/>
            <w:vAlign w:val="center"/>
            <w:hideMark/>
          </w:tcPr>
          <w:p w14:paraId="4E3FE522" w14:textId="77777777" w:rsidR="00DD1A89" w:rsidRPr="00074AAD" w:rsidRDefault="00DD1A89" w:rsidP="00C908BC">
            <w:pPr>
              <w:spacing w:after="0" w:line="240" w:lineRule="auto"/>
              <w:rPr>
                <w:rFonts w:ascii="Calibri" w:eastAsia="Times New Roman" w:hAnsi="Calibri" w:cs="Calibri"/>
                <w:b/>
                <w:bCs/>
                <w:color w:val="FFFFFF"/>
                <w:sz w:val="20"/>
                <w:szCs w:val="20"/>
              </w:rPr>
            </w:pPr>
            <w:r w:rsidRPr="00074AAD">
              <w:rPr>
                <w:rFonts w:ascii="Calibri" w:eastAsia="Times New Roman" w:hAnsi="Calibri" w:cs="Calibri"/>
                <w:b/>
                <w:bCs/>
                <w:color w:val="FFFFFF"/>
                <w:sz w:val="20"/>
                <w:szCs w:val="20"/>
              </w:rPr>
              <w:t>Name</w:t>
            </w:r>
          </w:p>
        </w:tc>
        <w:tc>
          <w:tcPr>
            <w:tcW w:w="4336" w:type="dxa"/>
            <w:tcBorders>
              <w:top w:val="single" w:sz="12" w:space="0" w:color="5B9BD5"/>
              <w:left w:val="nil"/>
              <w:bottom w:val="single" w:sz="12" w:space="0" w:color="5B9BD5"/>
              <w:right w:val="single" w:sz="12" w:space="0" w:color="5B9BD5"/>
            </w:tcBorders>
            <w:shd w:val="clear" w:color="000000" w:fill="000080"/>
            <w:vAlign w:val="center"/>
            <w:hideMark/>
          </w:tcPr>
          <w:p w14:paraId="04462C1C" w14:textId="77777777" w:rsidR="00DD1A89" w:rsidRPr="00074AAD" w:rsidRDefault="00DD1A89" w:rsidP="00C908BC">
            <w:pPr>
              <w:spacing w:after="0" w:line="240" w:lineRule="auto"/>
              <w:rPr>
                <w:rFonts w:ascii="Calibri" w:eastAsia="Times New Roman" w:hAnsi="Calibri" w:cs="Calibri"/>
                <w:b/>
                <w:bCs/>
                <w:color w:val="FFFFFF"/>
                <w:sz w:val="20"/>
                <w:szCs w:val="20"/>
              </w:rPr>
            </w:pPr>
            <w:r w:rsidRPr="00074AAD">
              <w:rPr>
                <w:rFonts w:ascii="Calibri" w:eastAsia="Times New Roman" w:hAnsi="Calibri" w:cs="Calibri"/>
                <w:b/>
                <w:bCs/>
                <w:color w:val="FFFFFF"/>
                <w:sz w:val="20"/>
                <w:szCs w:val="20"/>
              </w:rPr>
              <w:t>Company</w:t>
            </w:r>
          </w:p>
        </w:tc>
      </w:tr>
      <w:tr w:rsidR="00DD1A89" w:rsidRPr="0009746A" w14:paraId="57FC7F1B"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22B9455"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CE67BB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John Nakamura</w:t>
            </w:r>
          </w:p>
        </w:tc>
        <w:tc>
          <w:tcPr>
            <w:tcW w:w="4336" w:type="dxa"/>
            <w:tcBorders>
              <w:top w:val="nil"/>
              <w:left w:val="nil"/>
              <w:bottom w:val="single" w:sz="12" w:space="0" w:color="5B9BD5"/>
              <w:right w:val="single" w:sz="12" w:space="0" w:color="5B9BD5"/>
            </w:tcBorders>
            <w:shd w:val="clear" w:color="auto" w:fill="auto"/>
            <w:vAlign w:val="center"/>
          </w:tcPr>
          <w:p w14:paraId="0123DDB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10X People</w:t>
            </w:r>
          </w:p>
        </w:tc>
      </w:tr>
      <w:tr w:rsidR="00DD1A89" w:rsidRPr="0009746A" w14:paraId="15C5345B"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0CA5044E"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1A2ECF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Tonja Pierce</w:t>
            </w:r>
          </w:p>
        </w:tc>
        <w:tc>
          <w:tcPr>
            <w:tcW w:w="4336" w:type="dxa"/>
            <w:tcBorders>
              <w:top w:val="nil"/>
              <w:left w:val="nil"/>
              <w:bottom w:val="single" w:sz="12" w:space="0" w:color="5B9BD5"/>
              <w:right w:val="single" w:sz="12" w:space="0" w:color="5B9BD5"/>
            </w:tcBorders>
            <w:shd w:val="clear" w:color="auto" w:fill="auto"/>
            <w:vAlign w:val="center"/>
          </w:tcPr>
          <w:p w14:paraId="5268B3C3"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Allstream</w:t>
            </w:r>
          </w:p>
        </w:tc>
      </w:tr>
      <w:tr w:rsidR="00DD1A89" w:rsidRPr="0009746A" w14:paraId="47FEC71D"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49764BD8"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A486D9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Carrie Schock</w:t>
            </w:r>
          </w:p>
        </w:tc>
        <w:tc>
          <w:tcPr>
            <w:tcW w:w="4336" w:type="dxa"/>
            <w:tcBorders>
              <w:top w:val="nil"/>
              <w:left w:val="nil"/>
              <w:bottom w:val="single" w:sz="12" w:space="0" w:color="5B9BD5"/>
              <w:right w:val="single" w:sz="12" w:space="0" w:color="5B9BD5"/>
            </w:tcBorders>
            <w:shd w:val="clear" w:color="auto" w:fill="auto"/>
            <w:vAlign w:val="center"/>
          </w:tcPr>
          <w:p w14:paraId="27A0342F"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Allstream</w:t>
            </w:r>
          </w:p>
        </w:tc>
      </w:tr>
      <w:tr w:rsidR="00DD1A89" w:rsidRPr="0009746A" w14:paraId="4D584AE1"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14298DC9"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931213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Deborah Anstead</w:t>
            </w:r>
          </w:p>
        </w:tc>
        <w:tc>
          <w:tcPr>
            <w:tcW w:w="4336" w:type="dxa"/>
            <w:tcBorders>
              <w:top w:val="nil"/>
              <w:left w:val="nil"/>
              <w:bottom w:val="single" w:sz="12" w:space="0" w:color="5B9BD5"/>
              <w:right w:val="single" w:sz="12" w:space="0" w:color="5B9BD5"/>
            </w:tcBorders>
            <w:shd w:val="clear" w:color="auto" w:fill="auto"/>
            <w:vAlign w:val="center"/>
          </w:tcPr>
          <w:p w14:paraId="0CD4734F"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Altice</w:t>
            </w:r>
          </w:p>
        </w:tc>
      </w:tr>
      <w:tr w:rsidR="00DD1A89" w:rsidRPr="0009746A" w14:paraId="15710472"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4F3D87E2"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692C365"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475EA872"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ATLC (Numhub)</w:t>
            </w:r>
          </w:p>
        </w:tc>
      </w:tr>
      <w:tr w:rsidR="00DD1A89" w:rsidRPr="0009746A" w14:paraId="443D62B5"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2BC43386"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F978AB"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1D96FB8F"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ATLC (Numhub)</w:t>
            </w:r>
          </w:p>
        </w:tc>
      </w:tr>
      <w:tr w:rsidR="00DD1A89" w:rsidRPr="0009746A" w14:paraId="4F2C2FCC"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020097B8"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BC918C6"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Allen Nimmo</w:t>
            </w:r>
          </w:p>
        </w:tc>
        <w:tc>
          <w:tcPr>
            <w:tcW w:w="4336" w:type="dxa"/>
            <w:tcBorders>
              <w:top w:val="nil"/>
              <w:left w:val="nil"/>
              <w:bottom w:val="single" w:sz="12" w:space="0" w:color="5B9BD5"/>
              <w:right w:val="single" w:sz="12" w:space="0" w:color="5B9BD5"/>
            </w:tcBorders>
            <w:shd w:val="clear" w:color="auto" w:fill="auto"/>
            <w:vAlign w:val="center"/>
          </w:tcPr>
          <w:p w14:paraId="1CC86735"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ATLC (Numhub)</w:t>
            </w:r>
          </w:p>
        </w:tc>
      </w:tr>
      <w:tr w:rsidR="00DD1A89" w:rsidRPr="0009746A" w14:paraId="6F6C552A"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6D329340"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847FEE7"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Arnold Monell</w:t>
            </w:r>
          </w:p>
        </w:tc>
        <w:tc>
          <w:tcPr>
            <w:tcW w:w="4336" w:type="dxa"/>
            <w:tcBorders>
              <w:top w:val="nil"/>
              <w:left w:val="nil"/>
              <w:bottom w:val="single" w:sz="12" w:space="0" w:color="5B9BD5"/>
              <w:right w:val="single" w:sz="12" w:space="0" w:color="5B9BD5"/>
            </w:tcBorders>
            <w:shd w:val="clear" w:color="auto" w:fill="auto"/>
            <w:vAlign w:val="center"/>
          </w:tcPr>
          <w:p w14:paraId="0D0AB91D"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Alta Fiber</w:t>
            </w:r>
          </w:p>
        </w:tc>
      </w:tr>
      <w:tr w:rsidR="00DD1A89" w:rsidRPr="0009746A" w14:paraId="63B76714"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0E1CF6D2"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8359276"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Renee Dillon</w:t>
            </w:r>
          </w:p>
        </w:tc>
        <w:tc>
          <w:tcPr>
            <w:tcW w:w="4336" w:type="dxa"/>
            <w:tcBorders>
              <w:top w:val="nil"/>
              <w:left w:val="nil"/>
              <w:bottom w:val="single" w:sz="12" w:space="0" w:color="5B9BD5"/>
              <w:right w:val="single" w:sz="12" w:space="0" w:color="5B9BD5"/>
            </w:tcBorders>
            <w:shd w:val="clear" w:color="auto" w:fill="auto"/>
            <w:vAlign w:val="center"/>
          </w:tcPr>
          <w:p w14:paraId="0A4066E0"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DD1A89" w:rsidRPr="0009746A" w14:paraId="0137CE4F"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0DFA63F4"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9D93A84"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Brandon East</w:t>
            </w:r>
          </w:p>
        </w:tc>
        <w:tc>
          <w:tcPr>
            <w:tcW w:w="4336" w:type="dxa"/>
            <w:tcBorders>
              <w:top w:val="nil"/>
              <w:left w:val="nil"/>
              <w:bottom w:val="single" w:sz="12" w:space="0" w:color="5B9BD5"/>
              <w:right w:val="single" w:sz="12" w:space="0" w:color="5B9BD5"/>
            </w:tcBorders>
            <w:shd w:val="clear" w:color="auto" w:fill="auto"/>
            <w:vAlign w:val="center"/>
          </w:tcPr>
          <w:p w14:paraId="7DA6C09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DD1A89" w:rsidRPr="0009746A" w14:paraId="3D06495B"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54F251A3"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F32C91B"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Shawyna Haynes</w:t>
            </w:r>
          </w:p>
        </w:tc>
        <w:tc>
          <w:tcPr>
            <w:tcW w:w="4336" w:type="dxa"/>
            <w:tcBorders>
              <w:top w:val="nil"/>
              <w:left w:val="nil"/>
              <w:bottom w:val="single" w:sz="12" w:space="0" w:color="5B9BD5"/>
              <w:right w:val="single" w:sz="12" w:space="0" w:color="5B9BD5"/>
            </w:tcBorders>
            <w:shd w:val="clear" w:color="auto" w:fill="auto"/>
            <w:vAlign w:val="center"/>
          </w:tcPr>
          <w:p w14:paraId="0A5A15E3"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DD1A89" w:rsidRPr="0009746A" w14:paraId="4C3CE5B3"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35390220"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671345D6"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Teresa Patton (Co-chair)</w:t>
            </w:r>
          </w:p>
        </w:tc>
        <w:tc>
          <w:tcPr>
            <w:tcW w:w="4336" w:type="dxa"/>
            <w:tcBorders>
              <w:top w:val="nil"/>
              <w:left w:val="nil"/>
              <w:bottom w:val="single" w:sz="12" w:space="0" w:color="5B9BD5"/>
              <w:right w:val="single" w:sz="12" w:space="0" w:color="5B9BD5"/>
            </w:tcBorders>
            <w:shd w:val="clear" w:color="auto" w:fill="auto"/>
            <w:vAlign w:val="center"/>
            <w:hideMark/>
          </w:tcPr>
          <w:p w14:paraId="696B162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DD1A89" w:rsidRPr="0009746A" w14:paraId="7962560A"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5744EB94"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A0E67A8"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Adil Vasania</w:t>
            </w:r>
          </w:p>
        </w:tc>
        <w:tc>
          <w:tcPr>
            <w:tcW w:w="4336" w:type="dxa"/>
            <w:tcBorders>
              <w:top w:val="nil"/>
              <w:left w:val="nil"/>
              <w:bottom w:val="single" w:sz="12" w:space="0" w:color="5B9BD5"/>
              <w:right w:val="single" w:sz="12" w:space="0" w:color="5B9BD5"/>
            </w:tcBorders>
            <w:shd w:val="clear" w:color="auto" w:fill="auto"/>
            <w:vAlign w:val="center"/>
          </w:tcPr>
          <w:p w14:paraId="65AB582B"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DD1A89" w:rsidRPr="0009746A" w14:paraId="44CF5353"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4C8BB777"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70A378F"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Taylor Bradshaw</w:t>
            </w:r>
          </w:p>
        </w:tc>
        <w:tc>
          <w:tcPr>
            <w:tcW w:w="4336" w:type="dxa"/>
            <w:tcBorders>
              <w:top w:val="nil"/>
              <w:left w:val="nil"/>
              <w:bottom w:val="single" w:sz="12" w:space="0" w:color="5B9BD5"/>
              <w:right w:val="single" w:sz="12" w:space="0" w:color="5B9BD5"/>
            </w:tcBorders>
            <w:shd w:val="clear" w:color="auto" w:fill="auto"/>
            <w:vAlign w:val="center"/>
          </w:tcPr>
          <w:p w14:paraId="4E022EEF"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Bandwidth</w:t>
            </w:r>
          </w:p>
        </w:tc>
      </w:tr>
      <w:tr w:rsidR="00DD1A89" w:rsidRPr="0009746A" w14:paraId="7BF0DFCD"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60BC8273"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AE553D0"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Ian Fernandez</w:t>
            </w:r>
          </w:p>
        </w:tc>
        <w:tc>
          <w:tcPr>
            <w:tcW w:w="4336" w:type="dxa"/>
            <w:tcBorders>
              <w:top w:val="nil"/>
              <w:left w:val="nil"/>
              <w:bottom w:val="single" w:sz="12" w:space="0" w:color="5B9BD5"/>
              <w:right w:val="single" w:sz="12" w:space="0" w:color="5B9BD5"/>
            </w:tcBorders>
            <w:shd w:val="clear" w:color="auto" w:fill="auto"/>
            <w:vAlign w:val="center"/>
          </w:tcPr>
          <w:p w14:paraId="0ACD2AD5"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Brightspeed</w:t>
            </w:r>
          </w:p>
        </w:tc>
      </w:tr>
      <w:tr w:rsidR="00DD1A89" w:rsidRPr="0009746A" w14:paraId="6E883779"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62C6C50A"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E81FD5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Sheila Seidl</w:t>
            </w:r>
          </w:p>
        </w:tc>
        <w:tc>
          <w:tcPr>
            <w:tcW w:w="4336" w:type="dxa"/>
            <w:tcBorders>
              <w:top w:val="nil"/>
              <w:left w:val="nil"/>
              <w:bottom w:val="single" w:sz="12" w:space="0" w:color="5B9BD5"/>
              <w:right w:val="single" w:sz="12" w:space="0" w:color="5B9BD5"/>
            </w:tcBorders>
            <w:shd w:val="clear" w:color="auto" w:fill="auto"/>
            <w:vAlign w:val="center"/>
          </w:tcPr>
          <w:p w14:paraId="5BE1550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Cellcom</w:t>
            </w:r>
          </w:p>
        </w:tc>
      </w:tr>
      <w:tr w:rsidR="00DD1A89" w:rsidRPr="0009746A" w14:paraId="6420C773"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AC50ACC"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43C3F66"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Tami Zwicky</w:t>
            </w:r>
          </w:p>
        </w:tc>
        <w:tc>
          <w:tcPr>
            <w:tcW w:w="4336" w:type="dxa"/>
            <w:tcBorders>
              <w:top w:val="nil"/>
              <w:left w:val="nil"/>
              <w:bottom w:val="single" w:sz="12" w:space="0" w:color="5B9BD5"/>
              <w:right w:val="single" w:sz="12" w:space="0" w:color="5B9BD5"/>
            </w:tcBorders>
            <w:shd w:val="clear" w:color="auto" w:fill="auto"/>
            <w:vAlign w:val="center"/>
          </w:tcPr>
          <w:p w14:paraId="46591FAB"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Cellcom</w:t>
            </w:r>
          </w:p>
        </w:tc>
      </w:tr>
      <w:tr w:rsidR="00DD1A89" w:rsidRPr="0009746A" w14:paraId="57B12708"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179023BA"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FB751C4"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Matt Nolan</w:t>
            </w:r>
          </w:p>
        </w:tc>
        <w:tc>
          <w:tcPr>
            <w:tcW w:w="4336" w:type="dxa"/>
            <w:tcBorders>
              <w:top w:val="nil"/>
              <w:left w:val="nil"/>
              <w:bottom w:val="single" w:sz="12" w:space="0" w:color="5B9BD5"/>
              <w:right w:val="single" w:sz="12" w:space="0" w:color="5B9BD5"/>
            </w:tcBorders>
            <w:shd w:val="clear" w:color="auto" w:fill="auto"/>
            <w:vAlign w:val="center"/>
          </w:tcPr>
          <w:p w14:paraId="06C892B7"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Charter</w:t>
            </w:r>
          </w:p>
        </w:tc>
      </w:tr>
      <w:tr w:rsidR="00DD1A89" w:rsidRPr="0009746A" w14:paraId="2E785354"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423352B8"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5F93D80"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Kathy Troughton</w:t>
            </w:r>
          </w:p>
        </w:tc>
        <w:tc>
          <w:tcPr>
            <w:tcW w:w="4336" w:type="dxa"/>
            <w:tcBorders>
              <w:top w:val="nil"/>
              <w:left w:val="nil"/>
              <w:bottom w:val="single" w:sz="12" w:space="0" w:color="5B9BD5"/>
              <w:right w:val="single" w:sz="12" w:space="0" w:color="5B9BD5"/>
            </w:tcBorders>
            <w:shd w:val="clear" w:color="auto" w:fill="auto"/>
            <w:vAlign w:val="center"/>
            <w:hideMark/>
          </w:tcPr>
          <w:p w14:paraId="05B93D7B"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Charter</w:t>
            </w:r>
          </w:p>
        </w:tc>
      </w:tr>
      <w:tr w:rsidR="00C46B18" w:rsidRPr="0009746A" w14:paraId="023FE67A"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1EE9579E" w14:textId="67F3FCEB" w:rsidR="00C46B18" w:rsidRDefault="00C46B18" w:rsidP="00C46B1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8D30922" w14:textId="163AA468" w:rsidR="00C46B18" w:rsidRDefault="00C46B18" w:rsidP="00C46B18">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w:t>
            </w:r>
            <w:r>
              <w:rPr>
                <w:rFonts w:ascii="Calibri" w:eastAsia="Times New Roman" w:hAnsi="Calibri" w:cs="Calibri"/>
                <w:color w:val="000000"/>
                <w:sz w:val="20"/>
                <w:szCs w:val="20"/>
              </w:rPr>
              <w:t>evin</w:t>
            </w:r>
            <w:r w:rsidRPr="00EF4C17">
              <w:rPr>
                <w:rFonts w:ascii="Calibri" w:eastAsia="Times New Roman" w:hAnsi="Calibri" w:cs="Calibri"/>
                <w:color w:val="000000"/>
                <w:sz w:val="20"/>
                <w:szCs w:val="20"/>
              </w:rPr>
              <w:t xml:space="preserve"> Crozier</w:t>
            </w:r>
          </w:p>
        </w:tc>
        <w:tc>
          <w:tcPr>
            <w:tcW w:w="4336" w:type="dxa"/>
            <w:tcBorders>
              <w:top w:val="nil"/>
              <w:left w:val="nil"/>
              <w:bottom w:val="single" w:sz="12" w:space="0" w:color="5B9BD5"/>
              <w:right w:val="single" w:sz="12" w:space="0" w:color="5B9BD5"/>
            </w:tcBorders>
            <w:shd w:val="clear" w:color="auto" w:fill="auto"/>
            <w:vAlign w:val="center"/>
          </w:tcPr>
          <w:p w14:paraId="53125B28" w14:textId="62C1E5DF" w:rsidR="00C46B18" w:rsidRPr="00EF4C17" w:rsidRDefault="00C46B18" w:rsidP="00C46B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Cricket</w:t>
            </w:r>
          </w:p>
        </w:tc>
      </w:tr>
      <w:tr w:rsidR="00DD1A89" w:rsidRPr="0009746A" w14:paraId="1AE2DD78"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59218778"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656EB25"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Katlyn Antonelli</w:t>
            </w:r>
          </w:p>
        </w:tc>
        <w:tc>
          <w:tcPr>
            <w:tcW w:w="4336" w:type="dxa"/>
            <w:tcBorders>
              <w:top w:val="nil"/>
              <w:left w:val="nil"/>
              <w:bottom w:val="single" w:sz="12" w:space="0" w:color="5B9BD5"/>
              <w:right w:val="single" w:sz="12" w:space="0" w:color="5B9BD5"/>
            </w:tcBorders>
            <w:shd w:val="clear" w:color="auto" w:fill="auto"/>
            <w:vAlign w:val="center"/>
          </w:tcPr>
          <w:p w14:paraId="7F87E180"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Comcast</w:t>
            </w:r>
          </w:p>
        </w:tc>
      </w:tr>
      <w:tr w:rsidR="00DD1A89" w:rsidRPr="0009746A" w14:paraId="28D8A0BF"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0C5702B6" w14:textId="77777777" w:rsidR="00DD1A89"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10FC9DA" w14:textId="77777777" w:rsidR="00DD1A89"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Judi Bostic</w:t>
            </w:r>
          </w:p>
        </w:tc>
        <w:tc>
          <w:tcPr>
            <w:tcW w:w="4336" w:type="dxa"/>
            <w:tcBorders>
              <w:top w:val="nil"/>
              <w:left w:val="nil"/>
              <w:bottom w:val="single" w:sz="12" w:space="0" w:color="5B9BD5"/>
              <w:right w:val="single" w:sz="12" w:space="0" w:color="5B9BD5"/>
            </w:tcBorders>
            <w:shd w:val="clear" w:color="auto" w:fill="auto"/>
            <w:vAlign w:val="center"/>
          </w:tcPr>
          <w:p w14:paraId="55BF597B" w14:textId="77777777" w:rsidR="00DD1A89"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DD1A89" w:rsidRPr="0009746A" w14:paraId="39EDEEFD"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199B9542"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0B9BE9A"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Rosetta Knudsen</w:t>
            </w:r>
          </w:p>
        </w:tc>
        <w:tc>
          <w:tcPr>
            <w:tcW w:w="4336" w:type="dxa"/>
            <w:tcBorders>
              <w:top w:val="nil"/>
              <w:left w:val="nil"/>
              <w:bottom w:val="single" w:sz="12" w:space="0" w:color="5B9BD5"/>
              <w:right w:val="single" w:sz="12" w:space="0" w:color="5B9BD5"/>
            </w:tcBorders>
            <w:shd w:val="clear" w:color="auto" w:fill="auto"/>
            <w:vAlign w:val="center"/>
          </w:tcPr>
          <w:p w14:paraId="70D1C135"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DD1A89" w:rsidRPr="0009746A" w14:paraId="53F267AB"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7F6321A"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AED199D"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Bryan Medina</w:t>
            </w:r>
          </w:p>
        </w:tc>
        <w:tc>
          <w:tcPr>
            <w:tcW w:w="4336" w:type="dxa"/>
            <w:tcBorders>
              <w:top w:val="nil"/>
              <w:left w:val="nil"/>
              <w:bottom w:val="single" w:sz="12" w:space="0" w:color="5B9BD5"/>
              <w:right w:val="single" w:sz="12" w:space="0" w:color="5B9BD5"/>
            </w:tcBorders>
            <w:shd w:val="clear" w:color="auto" w:fill="auto"/>
            <w:vAlign w:val="center"/>
          </w:tcPr>
          <w:p w14:paraId="34FC73C7"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Comcast</w:t>
            </w:r>
          </w:p>
        </w:tc>
      </w:tr>
      <w:tr w:rsidR="00DD1A89" w:rsidRPr="0009746A" w14:paraId="64B643FF"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157FE4D0" w14:textId="77777777" w:rsidR="00DD1A89"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679C34C"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Andrea Smith</w:t>
            </w:r>
          </w:p>
        </w:tc>
        <w:tc>
          <w:tcPr>
            <w:tcW w:w="4336" w:type="dxa"/>
            <w:tcBorders>
              <w:top w:val="nil"/>
              <w:left w:val="nil"/>
              <w:bottom w:val="single" w:sz="12" w:space="0" w:color="5B9BD5"/>
              <w:right w:val="single" w:sz="12" w:space="0" w:color="5B9BD5"/>
            </w:tcBorders>
            <w:shd w:val="clear" w:color="auto" w:fill="auto"/>
            <w:vAlign w:val="center"/>
          </w:tcPr>
          <w:p w14:paraId="68461C3D"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DD1A89" w:rsidRPr="0009746A" w14:paraId="5FF685BD"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3F5B86CC"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54F0EEF"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Dan Bowlin</w:t>
            </w:r>
          </w:p>
        </w:tc>
        <w:tc>
          <w:tcPr>
            <w:tcW w:w="4336" w:type="dxa"/>
            <w:tcBorders>
              <w:top w:val="nil"/>
              <w:left w:val="nil"/>
              <w:bottom w:val="single" w:sz="12" w:space="0" w:color="5B9BD5"/>
              <w:right w:val="single" w:sz="12" w:space="0" w:color="5B9BD5"/>
            </w:tcBorders>
            <w:shd w:val="clear" w:color="auto" w:fill="auto"/>
            <w:vAlign w:val="center"/>
            <w:hideMark/>
          </w:tcPr>
          <w:p w14:paraId="34FCC3F6"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Dish Wireless</w:t>
            </w:r>
          </w:p>
        </w:tc>
      </w:tr>
      <w:tr w:rsidR="00DD1A89" w:rsidRPr="0009746A" w14:paraId="17F6AA46"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0F75878B" w14:textId="77777777" w:rsidR="00DD1A89"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ADD97D8"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Jarred Engelholm</w:t>
            </w:r>
          </w:p>
        </w:tc>
        <w:tc>
          <w:tcPr>
            <w:tcW w:w="4336" w:type="dxa"/>
            <w:tcBorders>
              <w:top w:val="nil"/>
              <w:left w:val="nil"/>
              <w:bottom w:val="single" w:sz="12" w:space="0" w:color="5B9BD5"/>
              <w:right w:val="single" w:sz="12" w:space="0" w:color="5B9BD5"/>
            </w:tcBorders>
            <w:shd w:val="clear" w:color="auto" w:fill="auto"/>
            <w:vAlign w:val="center"/>
          </w:tcPr>
          <w:p w14:paraId="121703BA"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Dish Wireless</w:t>
            </w:r>
          </w:p>
        </w:tc>
      </w:tr>
      <w:tr w:rsidR="00DD1A89" w:rsidRPr="0009746A" w14:paraId="6A827C99"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6CEEFFA4"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27D229F8"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Kathy Rogers</w:t>
            </w:r>
          </w:p>
        </w:tc>
        <w:tc>
          <w:tcPr>
            <w:tcW w:w="4336" w:type="dxa"/>
            <w:tcBorders>
              <w:top w:val="nil"/>
              <w:left w:val="nil"/>
              <w:bottom w:val="single" w:sz="12" w:space="0" w:color="5B9BD5"/>
              <w:right w:val="single" w:sz="12" w:space="0" w:color="5B9BD5"/>
            </w:tcBorders>
            <w:shd w:val="clear" w:color="auto" w:fill="auto"/>
            <w:vAlign w:val="center"/>
            <w:hideMark/>
          </w:tcPr>
          <w:p w14:paraId="44A0DE7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Dish Wireless</w:t>
            </w:r>
          </w:p>
        </w:tc>
      </w:tr>
      <w:tr w:rsidR="00DD1A89" w:rsidRPr="0009746A" w14:paraId="7AE8875D"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2AF2FAD6"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68DA3E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Melinda Yost</w:t>
            </w:r>
          </w:p>
        </w:tc>
        <w:tc>
          <w:tcPr>
            <w:tcW w:w="4336" w:type="dxa"/>
            <w:tcBorders>
              <w:top w:val="nil"/>
              <w:left w:val="nil"/>
              <w:bottom w:val="single" w:sz="12" w:space="0" w:color="5B9BD5"/>
              <w:right w:val="single" w:sz="12" w:space="0" w:color="5B9BD5"/>
            </w:tcBorders>
            <w:shd w:val="clear" w:color="auto" w:fill="auto"/>
            <w:vAlign w:val="center"/>
            <w:hideMark/>
          </w:tcPr>
          <w:p w14:paraId="42D4DB29"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Dish Wireless</w:t>
            </w:r>
          </w:p>
        </w:tc>
      </w:tr>
      <w:tr w:rsidR="00DD1A89" w:rsidRPr="0009746A" w14:paraId="799590B4"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459DE1F6" w14:textId="77777777" w:rsidR="00DD1A89"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4F278DA"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Elshaday Yacob</w:t>
            </w:r>
          </w:p>
        </w:tc>
        <w:tc>
          <w:tcPr>
            <w:tcW w:w="4336" w:type="dxa"/>
            <w:tcBorders>
              <w:top w:val="nil"/>
              <w:left w:val="nil"/>
              <w:bottom w:val="single" w:sz="12" w:space="0" w:color="5B9BD5"/>
              <w:right w:val="single" w:sz="12" w:space="0" w:color="5B9BD5"/>
            </w:tcBorders>
            <w:shd w:val="clear" w:color="auto" w:fill="auto"/>
            <w:vAlign w:val="center"/>
          </w:tcPr>
          <w:p w14:paraId="75131EE8"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Dish Wireless</w:t>
            </w:r>
          </w:p>
        </w:tc>
      </w:tr>
      <w:tr w:rsidR="00DD1A89" w:rsidRPr="0009746A" w14:paraId="521094F6"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9DD5547"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B1D89CB"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Erla Erlingsdottir</w:t>
            </w:r>
          </w:p>
        </w:tc>
        <w:tc>
          <w:tcPr>
            <w:tcW w:w="4336" w:type="dxa"/>
            <w:tcBorders>
              <w:top w:val="nil"/>
              <w:left w:val="nil"/>
              <w:bottom w:val="single" w:sz="12" w:space="0" w:color="5B9BD5"/>
              <w:right w:val="single" w:sz="12" w:space="0" w:color="5B9BD5"/>
            </w:tcBorders>
            <w:shd w:val="clear" w:color="auto" w:fill="auto"/>
            <w:vAlign w:val="center"/>
          </w:tcPr>
          <w:p w14:paraId="773BF41B"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Freeconferencecall</w:t>
            </w:r>
          </w:p>
        </w:tc>
      </w:tr>
      <w:tr w:rsidR="00DD1A89" w:rsidRPr="0009746A" w14:paraId="4E6E226B"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612F8399"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6D86370"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Sheri Pressler</w:t>
            </w:r>
          </w:p>
        </w:tc>
        <w:tc>
          <w:tcPr>
            <w:tcW w:w="4336" w:type="dxa"/>
            <w:tcBorders>
              <w:top w:val="nil"/>
              <w:left w:val="nil"/>
              <w:bottom w:val="single" w:sz="12" w:space="0" w:color="5B9BD5"/>
              <w:right w:val="single" w:sz="12" w:space="0" w:color="5B9BD5"/>
            </w:tcBorders>
            <w:shd w:val="clear" w:color="auto" w:fill="auto"/>
            <w:vAlign w:val="center"/>
          </w:tcPr>
          <w:p w14:paraId="666BBE3D"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Frontier</w:t>
            </w:r>
          </w:p>
        </w:tc>
      </w:tr>
      <w:tr w:rsidR="00DD1A89" w:rsidRPr="0009746A" w14:paraId="6EDA0261"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22B512A"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2D5A07D"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Renee Berkowitz</w:t>
            </w:r>
          </w:p>
        </w:tc>
        <w:tc>
          <w:tcPr>
            <w:tcW w:w="4336" w:type="dxa"/>
            <w:tcBorders>
              <w:top w:val="nil"/>
              <w:left w:val="nil"/>
              <w:bottom w:val="single" w:sz="12" w:space="0" w:color="5B9BD5"/>
              <w:right w:val="single" w:sz="12" w:space="0" w:color="5B9BD5"/>
            </w:tcBorders>
            <w:shd w:val="clear" w:color="auto" w:fill="auto"/>
            <w:vAlign w:val="center"/>
          </w:tcPr>
          <w:p w14:paraId="587A81FF"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DD1A89" w:rsidRPr="0009746A" w14:paraId="58DA2B7F"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3C9A45EA"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578F375"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Douglass Babcock</w:t>
            </w:r>
          </w:p>
        </w:tc>
        <w:tc>
          <w:tcPr>
            <w:tcW w:w="4336" w:type="dxa"/>
            <w:tcBorders>
              <w:top w:val="nil"/>
              <w:left w:val="nil"/>
              <w:bottom w:val="single" w:sz="12" w:space="0" w:color="5B9BD5"/>
              <w:right w:val="single" w:sz="12" w:space="0" w:color="5B9BD5"/>
            </w:tcBorders>
            <w:shd w:val="clear" w:color="auto" w:fill="auto"/>
            <w:vAlign w:val="center"/>
          </w:tcPr>
          <w:p w14:paraId="0C2093FE"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DD1A89" w:rsidRPr="0009746A" w14:paraId="6BECDF23"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44C39821"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1EB00088"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Michael Doherty (CMA)</w:t>
            </w:r>
          </w:p>
        </w:tc>
        <w:tc>
          <w:tcPr>
            <w:tcW w:w="4336" w:type="dxa"/>
            <w:tcBorders>
              <w:top w:val="nil"/>
              <w:left w:val="nil"/>
              <w:bottom w:val="single" w:sz="12" w:space="0" w:color="5B9BD5"/>
              <w:right w:val="single" w:sz="12" w:space="0" w:color="5B9BD5"/>
            </w:tcBorders>
            <w:shd w:val="clear" w:color="auto" w:fill="auto"/>
            <w:vAlign w:val="center"/>
            <w:hideMark/>
          </w:tcPr>
          <w:p w14:paraId="61113360"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DD1A89" w:rsidRPr="0009746A" w14:paraId="73B58105"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93925D1" w14:textId="77777777" w:rsidR="00DD1A89"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6CB68B"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Cynthia Gipson Lee</w:t>
            </w:r>
          </w:p>
        </w:tc>
        <w:tc>
          <w:tcPr>
            <w:tcW w:w="4336" w:type="dxa"/>
            <w:tcBorders>
              <w:top w:val="nil"/>
              <w:left w:val="nil"/>
              <w:bottom w:val="single" w:sz="12" w:space="0" w:color="5B9BD5"/>
              <w:right w:val="single" w:sz="12" w:space="0" w:color="5B9BD5"/>
            </w:tcBorders>
            <w:shd w:val="clear" w:color="auto" w:fill="auto"/>
            <w:vAlign w:val="center"/>
          </w:tcPr>
          <w:p w14:paraId="05A3B077"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DD1A89" w:rsidRPr="0009746A" w14:paraId="52307951"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15239B13"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1200DDEE"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Carolyn Knight</w:t>
            </w:r>
          </w:p>
        </w:tc>
        <w:tc>
          <w:tcPr>
            <w:tcW w:w="4336" w:type="dxa"/>
            <w:tcBorders>
              <w:top w:val="nil"/>
              <w:left w:val="nil"/>
              <w:bottom w:val="single" w:sz="12" w:space="0" w:color="5B9BD5"/>
              <w:right w:val="single" w:sz="12" w:space="0" w:color="5B9BD5"/>
            </w:tcBorders>
            <w:shd w:val="clear" w:color="auto" w:fill="auto"/>
            <w:vAlign w:val="center"/>
            <w:hideMark/>
          </w:tcPr>
          <w:p w14:paraId="464EA583"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DD1A89" w:rsidRPr="0009746A" w14:paraId="3E4DC9F8"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28AAF364"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1480A6F"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Steve Koch</w:t>
            </w:r>
          </w:p>
        </w:tc>
        <w:tc>
          <w:tcPr>
            <w:tcW w:w="4336" w:type="dxa"/>
            <w:tcBorders>
              <w:top w:val="nil"/>
              <w:left w:val="nil"/>
              <w:bottom w:val="single" w:sz="12" w:space="0" w:color="5B9BD5"/>
              <w:right w:val="single" w:sz="12" w:space="0" w:color="5B9BD5"/>
            </w:tcBorders>
            <w:shd w:val="clear" w:color="auto" w:fill="auto"/>
            <w:vAlign w:val="center"/>
            <w:hideMark/>
          </w:tcPr>
          <w:p w14:paraId="03C52CA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DD1A89" w:rsidRPr="0009746A" w14:paraId="5CA42AD4"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494A12C0"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9BE198E"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John Malyar</w:t>
            </w:r>
          </w:p>
        </w:tc>
        <w:tc>
          <w:tcPr>
            <w:tcW w:w="4336" w:type="dxa"/>
            <w:tcBorders>
              <w:top w:val="nil"/>
              <w:left w:val="nil"/>
              <w:bottom w:val="single" w:sz="12" w:space="0" w:color="5B9BD5"/>
              <w:right w:val="single" w:sz="12" w:space="0" w:color="5B9BD5"/>
            </w:tcBorders>
            <w:shd w:val="clear" w:color="auto" w:fill="auto"/>
            <w:vAlign w:val="center"/>
          </w:tcPr>
          <w:p w14:paraId="4CE73334"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DD1A89" w:rsidRPr="0009746A" w14:paraId="5D4A26F0"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210BF829"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633BFB02"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Cathy McMahon</w:t>
            </w:r>
          </w:p>
        </w:tc>
        <w:tc>
          <w:tcPr>
            <w:tcW w:w="4336" w:type="dxa"/>
            <w:tcBorders>
              <w:top w:val="nil"/>
              <w:left w:val="nil"/>
              <w:bottom w:val="single" w:sz="12" w:space="0" w:color="5B9BD5"/>
              <w:right w:val="single" w:sz="12" w:space="0" w:color="5B9BD5"/>
            </w:tcBorders>
            <w:shd w:val="clear" w:color="auto" w:fill="auto"/>
            <w:vAlign w:val="center"/>
            <w:hideMark/>
          </w:tcPr>
          <w:p w14:paraId="0F196BD3"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DD1A89" w:rsidRPr="0009746A" w14:paraId="6AD852F4"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00C4A241" w14:textId="77777777" w:rsidR="00DD1A89"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2913BA8" w14:textId="77777777" w:rsidR="00DD1A89"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Crystal Morgan</w:t>
            </w:r>
          </w:p>
        </w:tc>
        <w:tc>
          <w:tcPr>
            <w:tcW w:w="4336" w:type="dxa"/>
            <w:tcBorders>
              <w:top w:val="nil"/>
              <w:left w:val="nil"/>
              <w:bottom w:val="single" w:sz="12" w:space="0" w:color="5B9BD5"/>
              <w:right w:val="single" w:sz="12" w:space="0" w:color="5B9BD5"/>
            </w:tcBorders>
            <w:shd w:val="clear" w:color="auto" w:fill="auto"/>
            <w:vAlign w:val="center"/>
          </w:tcPr>
          <w:p w14:paraId="68AA5DAB" w14:textId="77777777" w:rsidR="00DD1A89"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DD1A89" w:rsidRPr="0009746A" w14:paraId="6CEA8CB2"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07F35D78" w14:textId="77777777" w:rsidR="00DD1A89"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E557DC4"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Mike Poling</w:t>
            </w:r>
          </w:p>
        </w:tc>
        <w:tc>
          <w:tcPr>
            <w:tcW w:w="4336" w:type="dxa"/>
            <w:tcBorders>
              <w:top w:val="nil"/>
              <w:left w:val="nil"/>
              <w:bottom w:val="single" w:sz="12" w:space="0" w:color="5B9BD5"/>
              <w:right w:val="single" w:sz="12" w:space="0" w:color="5B9BD5"/>
            </w:tcBorders>
            <w:shd w:val="clear" w:color="auto" w:fill="auto"/>
            <w:vAlign w:val="center"/>
          </w:tcPr>
          <w:p w14:paraId="50C69262"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DD1A89" w:rsidRPr="0009746A" w14:paraId="57404DB0"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D24735C"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A6A836F"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Mathew Timmermann</w:t>
            </w:r>
          </w:p>
        </w:tc>
        <w:tc>
          <w:tcPr>
            <w:tcW w:w="4336" w:type="dxa"/>
            <w:tcBorders>
              <w:top w:val="nil"/>
              <w:left w:val="nil"/>
              <w:bottom w:val="single" w:sz="12" w:space="0" w:color="5B9BD5"/>
              <w:right w:val="single" w:sz="12" w:space="0" w:color="5B9BD5"/>
            </w:tcBorders>
            <w:shd w:val="clear" w:color="auto" w:fill="auto"/>
            <w:vAlign w:val="center"/>
          </w:tcPr>
          <w:p w14:paraId="634132A2"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DD1A89" w:rsidRPr="0009746A" w14:paraId="09A026F7"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58F134CC"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8836A79"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Himabindu Yarlagadda</w:t>
            </w:r>
          </w:p>
        </w:tc>
        <w:tc>
          <w:tcPr>
            <w:tcW w:w="4336" w:type="dxa"/>
            <w:tcBorders>
              <w:top w:val="nil"/>
              <w:left w:val="nil"/>
              <w:bottom w:val="single" w:sz="12" w:space="0" w:color="5B9BD5"/>
              <w:right w:val="single" w:sz="12" w:space="0" w:color="5B9BD5"/>
            </w:tcBorders>
            <w:shd w:val="clear" w:color="auto" w:fill="auto"/>
            <w:vAlign w:val="center"/>
          </w:tcPr>
          <w:p w14:paraId="2498812B"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DD1A89" w:rsidRPr="0009746A" w14:paraId="418BFDA8"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60038B20"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2FD29B7"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Mathew Bridenbaugh</w:t>
            </w:r>
          </w:p>
        </w:tc>
        <w:tc>
          <w:tcPr>
            <w:tcW w:w="4336" w:type="dxa"/>
            <w:tcBorders>
              <w:top w:val="nil"/>
              <w:left w:val="nil"/>
              <w:bottom w:val="single" w:sz="12" w:space="0" w:color="5B9BD5"/>
              <w:right w:val="single" w:sz="12" w:space="0" w:color="5B9BD5"/>
            </w:tcBorders>
            <w:shd w:val="clear" w:color="auto" w:fill="auto"/>
            <w:vAlign w:val="center"/>
          </w:tcPr>
          <w:p w14:paraId="4535F1D9"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Lumen</w:t>
            </w:r>
          </w:p>
        </w:tc>
      </w:tr>
      <w:tr w:rsidR="00DD1A89" w:rsidRPr="0009746A" w14:paraId="063000EF"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328EEF1F"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07850F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Phil Linse</w:t>
            </w:r>
          </w:p>
        </w:tc>
        <w:tc>
          <w:tcPr>
            <w:tcW w:w="4336" w:type="dxa"/>
            <w:tcBorders>
              <w:top w:val="nil"/>
              <w:left w:val="nil"/>
              <w:bottom w:val="single" w:sz="12" w:space="0" w:color="5B9BD5"/>
              <w:right w:val="single" w:sz="12" w:space="0" w:color="5B9BD5"/>
            </w:tcBorders>
            <w:shd w:val="clear" w:color="auto" w:fill="auto"/>
            <w:vAlign w:val="center"/>
            <w:hideMark/>
          </w:tcPr>
          <w:p w14:paraId="12C7630F"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Lumen</w:t>
            </w:r>
          </w:p>
        </w:tc>
      </w:tr>
      <w:tr w:rsidR="00DD1A89" w:rsidRPr="0009746A" w14:paraId="5392EA8B"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AA07310"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86B2D63"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Bridget Alexander White</w:t>
            </w:r>
          </w:p>
        </w:tc>
        <w:tc>
          <w:tcPr>
            <w:tcW w:w="4336" w:type="dxa"/>
            <w:tcBorders>
              <w:top w:val="nil"/>
              <w:left w:val="nil"/>
              <w:bottom w:val="single" w:sz="12" w:space="0" w:color="5B9BD5"/>
              <w:right w:val="single" w:sz="12" w:space="0" w:color="5B9BD5"/>
            </w:tcBorders>
            <w:shd w:val="clear" w:color="auto" w:fill="auto"/>
            <w:vAlign w:val="center"/>
          </w:tcPr>
          <w:p w14:paraId="42B9237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JSI</w:t>
            </w:r>
          </w:p>
        </w:tc>
      </w:tr>
      <w:tr w:rsidR="00DD1A89" w:rsidRPr="0009746A" w14:paraId="03FA45C8"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463CAD90"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DB49B4"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Sherry Zhang</w:t>
            </w:r>
          </w:p>
        </w:tc>
        <w:tc>
          <w:tcPr>
            <w:tcW w:w="4336" w:type="dxa"/>
            <w:tcBorders>
              <w:top w:val="nil"/>
              <w:left w:val="nil"/>
              <w:bottom w:val="single" w:sz="12" w:space="0" w:color="5B9BD5"/>
              <w:right w:val="single" w:sz="12" w:space="0" w:color="5B9BD5"/>
            </w:tcBorders>
            <w:shd w:val="clear" w:color="auto" w:fill="auto"/>
            <w:vAlign w:val="center"/>
          </w:tcPr>
          <w:p w14:paraId="17A73072"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Razorflow</w:t>
            </w:r>
          </w:p>
        </w:tc>
      </w:tr>
      <w:tr w:rsidR="00DD1A89" w:rsidRPr="0009746A" w14:paraId="6F11304E"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3353BE42"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EB6B116"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Alyson Blevins</w:t>
            </w:r>
          </w:p>
        </w:tc>
        <w:tc>
          <w:tcPr>
            <w:tcW w:w="4336" w:type="dxa"/>
            <w:tcBorders>
              <w:top w:val="nil"/>
              <w:left w:val="nil"/>
              <w:bottom w:val="single" w:sz="12" w:space="0" w:color="5B9BD5"/>
              <w:right w:val="single" w:sz="12" w:space="0" w:color="5B9BD5"/>
            </w:tcBorders>
            <w:shd w:val="clear" w:color="auto" w:fill="auto"/>
            <w:vAlign w:val="center"/>
          </w:tcPr>
          <w:p w14:paraId="31B45AEE"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Sinch</w:t>
            </w:r>
          </w:p>
        </w:tc>
      </w:tr>
      <w:tr w:rsidR="00DD1A89" w:rsidRPr="0009746A" w14:paraId="2CA4304A"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017703FF"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DE0F13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Cheryl Fullerton</w:t>
            </w:r>
          </w:p>
        </w:tc>
        <w:tc>
          <w:tcPr>
            <w:tcW w:w="4336" w:type="dxa"/>
            <w:tcBorders>
              <w:top w:val="nil"/>
              <w:left w:val="nil"/>
              <w:bottom w:val="single" w:sz="12" w:space="0" w:color="5B9BD5"/>
              <w:right w:val="single" w:sz="12" w:space="0" w:color="5B9BD5"/>
            </w:tcBorders>
            <w:shd w:val="clear" w:color="auto" w:fill="auto"/>
            <w:vAlign w:val="center"/>
            <w:hideMark/>
          </w:tcPr>
          <w:p w14:paraId="499322A0"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Sinch</w:t>
            </w:r>
          </w:p>
        </w:tc>
      </w:tr>
      <w:tr w:rsidR="00DD1A89" w:rsidRPr="0009746A" w14:paraId="50B64ACA"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31DD4A65"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17BD16C"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Riley Fallin</w:t>
            </w:r>
          </w:p>
        </w:tc>
        <w:tc>
          <w:tcPr>
            <w:tcW w:w="4336" w:type="dxa"/>
            <w:tcBorders>
              <w:top w:val="nil"/>
              <w:left w:val="nil"/>
              <w:bottom w:val="single" w:sz="12" w:space="0" w:color="5B9BD5"/>
              <w:right w:val="single" w:sz="12" w:space="0" w:color="5B9BD5"/>
            </w:tcBorders>
            <w:shd w:val="clear" w:color="auto" w:fill="auto"/>
            <w:vAlign w:val="center"/>
          </w:tcPr>
          <w:p w14:paraId="561DCFB6"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Solarus</w:t>
            </w:r>
          </w:p>
        </w:tc>
      </w:tr>
      <w:tr w:rsidR="00DD1A89" w:rsidRPr="0009746A" w14:paraId="5F32E87F"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C6000C5"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A0A7A29"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Brian Krubsack</w:t>
            </w:r>
          </w:p>
        </w:tc>
        <w:tc>
          <w:tcPr>
            <w:tcW w:w="4336" w:type="dxa"/>
            <w:tcBorders>
              <w:top w:val="nil"/>
              <w:left w:val="nil"/>
              <w:bottom w:val="single" w:sz="12" w:space="0" w:color="5B9BD5"/>
              <w:right w:val="single" w:sz="12" w:space="0" w:color="5B9BD5"/>
            </w:tcBorders>
            <w:shd w:val="clear" w:color="auto" w:fill="auto"/>
            <w:vAlign w:val="center"/>
          </w:tcPr>
          <w:p w14:paraId="4EFD1C48"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Solarus</w:t>
            </w:r>
          </w:p>
        </w:tc>
      </w:tr>
      <w:tr w:rsidR="00DD1A89" w:rsidRPr="0009746A" w14:paraId="2952D08B"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3F0E3105"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E7B6157"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Tara Farquhar</w:t>
            </w:r>
          </w:p>
        </w:tc>
        <w:tc>
          <w:tcPr>
            <w:tcW w:w="4336" w:type="dxa"/>
            <w:tcBorders>
              <w:top w:val="nil"/>
              <w:left w:val="nil"/>
              <w:bottom w:val="single" w:sz="12" w:space="0" w:color="5B9BD5"/>
              <w:right w:val="single" w:sz="12" w:space="0" w:color="5B9BD5"/>
            </w:tcBorders>
            <w:shd w:val="clear" w:color="auto" w:fill="auto"/>
            <w:vAlign w:val="center"/>
          </w:tcPr>
          <w:p w14:paraId="7E51F5E2"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Somos</w:t>
            </w:r>
          </w:p>
        </w:tc>
      </w:tr>
      <w:tr w:rsidR="00DD1A89" w:rsidRPr="0009746A" w14:paraId="0267E418"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69173EA2"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BCABA66"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Kevin Greene</w:t>
            </w:r>
          </w:p>
        </w:tc>
        <w:tc>
          <w:tcPr>
            <w:tcW w:w="4336" w:type="dxa"/>
            <w:tcBorders>
              <w:top w:val="nil"/>
              <w:left w:val="nil"/>
              <w:bottom w:val="single" w:sz="12" w:space="0" w:color="5B9BD5"/>
              <w:right w:val="single" w:sz="12" w:space="0" w:color="5B9BD5"/>
            </w:tcBorders>
            <w:shd w:val="clear" w:color="auto" w:fill="auto"/>
            <w:vAlign w:val="center"/>
          </w:tcPr>
          <w:p w14:paraId="6B5DA3F5"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Somos</w:t>
            </w:r>
          </w:p>
        </w:tc>
      </w:tr>
      <w:tr w:rsidR="00DD1A89" w:rsidRPr="0009746A" w14:paraId="45C60073"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66A62A62"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FB4DE4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Florence Weber (NANPA)</w:t>
            </w:r>
          </w:p>
        </w:tc>
        <w:tc>
          <w:tcPr>
            <w:tcW w:w="4336" w:type="dxa"/>
            <w:tcBorders>
              <w:top w:val="nil"/>
              <w:left w:val="nil"/>
              <w:bottom w:val="single" w:sz="12" w:space="0" w:color="5B9BD5"/>
              <w:right w:val="single" w:sz="12" w:space="0" w:color="5B9BD5"/>
            </w:tcBorders>
            <w:shd w:val="clear" w:color="auto" w:fill="auto"/>
            <w:vAlign w:val="center"/>
          </w:tcPr>
          <w:p w14:paraId="28BF1644"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Somos</w:t>
            </w:r>
          </w:p>
        </w:tc>
      </w:tr>
      <w:tr w:rsidR="00DD1A89" w:rsidRPr="0009746A" w14:paraId="57765953"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580C1C22"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3A034D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Bob Bruce</w:t>
            </w:r>
          </w:p>
        </w:tc>
        <w:tc>
          <w:tcPr>
            <w:tcW w:w="4336" w:type="dxa"/>
            <w:tcBorders>
              <w:top w:val="nil"/>
              <w:left w:val="nil"/>
              <w:bottom w:val="single" w:sz="12" w:space="0" w:color="5B9BD5"/>
              <w:right w:val="single" w:sz="12" w:space="0" w:color="5B9BD5"/>
            </w:tcBorders>
            <w:shd w:val="clear" w:color="auto" w:fill="auto"/>
            <w:vAlign w:val="center"/>
          </w:tcPr>
          <w:p w14:paraId="1417286B"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Syniverse</w:t>
            </w:r>
          </w:p>
        </w:tc>
      </w:tr>
      <w:tr w:rsidR="00DD1A89" w:rsidRPr="0009746A" w14:paraId="6CF0598C"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724DB7CA"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A90BD24"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Julia Korunets</w:t>
            </w:r>
          </w:p>
        </w:tc>
        <w:tc>
          <w:tcPr>
            <w:tcW w:w="4336" w:type="dxa"/>
            <w:tcBorders>
              <w:top w:val="nil"/>
              <w:left w:val="nil"/>
              <w:bottom w:val="single" w:sz="12" w:space="0" w:color="5B9BD5"/>
              <w:right w:val="single" w:sz="12" w:space="0" w:color="5B9BD5"/>
            </w:tcBorders>
            <w:shd w:val="clear" w:color="auto" w:fill="auto"/>
            <w:vAlign w:val="center"/>
          </w:tcPr>
          <w:p w14:paraId="0DB4D23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Syniverse</w:t>
            </w:r>
          </w:p>
        </w:tc>
      </w:tr>
      <w:tr w:rsidR="00DD1A89" w:rsidRPr="0009746A" w14:paraId="1F4FDC97"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5BA82F18" w14:textId="77777777" w:rsidR="00DD1A89"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E238076" w14:textId="77777777" w:rsidR="00DD1A89" w:rsidRPr="00EF4C17" w:rsidRDefault="00DD1A89" w:rsidP="00C908BC">
            <w:pPr>
              <w:spacing w:after="0" w:line="240" w:lineRule="auto"/>
              <w:rPr>
                <w:rFonts w:ascii="Calibri" w:eastAsia="Times New Roman" w:hAnsi="Calibri" w:cs="Calibri"/>
                <w:color w:val="000000"/>
                <w:sz w:val="20"/>
                <w:szCs w:val="20"/>
              </w:rPr>
            </w:pPr>
            <w:r w:rsidRPr="008B600B">
              <w:rPr>
                <w:rFonts w:ascii="Calibri" w:eastAsia="Times New Roman" w:hAnsi="Calibri" w:cs="Calibri"/>
                <w:color w:val="000000"/>
                <w:sz w:val="20"/>
                <w:szCs w:val="20"/>
              </w:rPr>
              <w:t>Margie Mersman</w:t>
            </w:r>
          </w:p>
        </w:tc>
        <w:tc>
          <w:tcPr>
            <w:tcW w:w="4336" w:type="dxa"/>
            <w:tcBorders>
              <w:top w:val="nil"/>
              <w:left w:val="nil"/>
              <w:bottom w:val="single" w:sz="12" w:space="0" w:color="5B9BD5"/>
              <w:right w:val="single" w:sz="12" w:space="0" w:color="5B9BD5"/>
            </w:tcBorders>
            <w:shd w:val="clear" w:color="auto" w:fill="auto"/>
            <w:vAlign w:val="center"/>
          </w:tcPr>
          <w:p w14:paraId="1304196B"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TcaTel</w:t>
            </w:r>
          </w:p>
        </w:tc>
      </w:tr>
      <w:tr w:rsidR="00DD1A89" w:rsidRPr="0009746A" w14:paraId="5F9738B5"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55CE419B"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4B7AC5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Paul Nejedlo</w:t>
            </w:r>
          </w:p>
        </w:tc>
        <w:tc>
          <w:tcPr>
            <w:tcW w:w="4336" w:type="dxa"/>
            <w:tcBorders>
              <w:top w:val="nil"/>
              <w:left w:val="nil"/>
              <w:bottom w:val="single" w:sz="12" w:space="0" w:color="5B9BD5"/>
              <w:right w:val="single" w:sz="12" w:space="0" w:color="5B9BD5"/>
            </w:tcBorders>
            <w:shd w:val="clear" w:color="auto" w:fill="auto"/>
            <w:vAlign w:val="center"/>
          </w:tcPr>
          <w:p w14:paraId="755BD8C0"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TDS</w:t>
            </w:r>
          </w:p>
        </w:tc>
      </w:tr>
      <w:tr w:rsidR="00DD1A89" w:rsidRPr="0009746A" w14:paraId="508C7B46"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47675471"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21F40F9"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Nicole Febles</w:t>
            </w:r>
          </w:p>
        </w:tc>
        <w:tc>
          <w:tcPr>
            <w:tcW w:w="4336" w:type="dxa"/>
            <w:tcBorders>
              <w:top w:val="nil"/>
              <w:left w:val="nil"/>
              <w:bottom w:val="single" w:sz="12" w:space="0" w:color="5B9BD5"/>
              <w:right w:val="single" w:sz="12" w:space="0" w:color="5B9BD5"/>
            </w:tcBorders>
            <w:shd w:val="clear" w:color="auto" w:fill="auto"/>
            <w:vAlign w:val="center"/>
          </w:tcPr>
          <w:p w14:paraId="640C8D10"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DD1A89" w:rsidRPr="0009746A" w14:paraId="5FEB71F3"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38620BD0"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46C0D2C"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Shaunna Forshee</w:t>
            </w:r>
          </w:p>
        </w:tc>
        <w:tc>
          <w:tcPr>
            <w:tcW w:w="4336" w:type="dxa"/>
            <w:tcBorders>
              <w:top w:val="nil"/>
              <w:left w:val="nil"/>
              <w:bottom w:val="single" w:sz="12" w:space="0" w:color="5B9BD5"/>
              <w:right w:val="single" w:sz="12" w:space="0" w:color="5B9BD5"/>
            </w:tcBorders>
            <w:shd w:val="clear" w:color="auto" w:fill="auto"/>
            <w:vAlign w:val="center"/>
          </w:tcPr>
          <w:p w14:paraId="604205F5"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DD1A89" w:rsidRPr="0009746A" w14:paraId="1BF1F861"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667F7155"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22BC5F6"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Rosemary Leist</w:t>
            </w:r>
          </w:p>
        </w:tc>
        <w:tc>
          <w:tcPr>
            <w:tcW w:w="4336" w:type="dxa"/>
            <w:tcBorders>
              <w:top w:val="nil"/>
              <w:left w:val="nil"/>
              <w:bottom w:val="single" w:sz="12" w:space="0" w:color="5B9BD5"/>
              <w:right w:val="single" w:sz="12" w:space="0" w:color="5B9BD5"/>
            </w:tcBorders>
            <w:shd w:val="clear" w:color="auto" w:fill="auto"/>
            <w:vAlign w:val="center"/>
          </w:tcPr>
          <w:p w14:paraId="2456406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DD1A89" w:rsidRPr="0009746A" w14:paraId="7DBE8BCC"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2CD25ADC"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CF4778D"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Niraj Prakesh</w:t>
            </w:r>
          </w:p>
        </w:tc>
        <w:tc>
          <w:tcPr>
            <w:tcW w:w="4336" w:type="dxa"/>
            <w:tcBorders>
              <w:top w:val="nil"/>
              <w:left w:val="nil"/>
              <w:bottom w:val="single" w:sz="12" w:space="0" w:color="5B9BD5"/>
              <w:right w:val="single" w:sz="12" w:space="0" w:color="5B9BD5"/>
            </w:tcBorders>
            <w:shd w:val="clear" w:color="auto" w:fill="auto"/>
            <w:vAlign w:val="center"/>
          </w:tcPr>
          <w:p w14:paraId="699B1697"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DD1A89" w:rsidRPr="0009746A" w14:paraId="13216701" w14:textId="77777777" w:rsidTr="00C908BC">
        <w:trPr>
          <w:trHeight w:val="300"/>
        </w:trPr>
        <w:tc>
          <w:tcPr>
            <w:tcW w:w="1000" w:type="dxa"/>
            <w:tcBorders>
              <w:top w:val="nil"/>
              <w:left w:val="single" w:sz="12" w:space="0" w:color="5B9BD5"/>
              <w:bottom w:val="single" w:sz="12" w:space="0" w:color="5B9BD5"/>
              <w:right w:val="single" w:sz="12" w:space="0" w:color="5B9BD5"/>
            </w:tcBorders>
          </w:tcPr>
          <w:p w14:paraId="1206155C"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E6E34D4"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Karen Riepenkroger</w:t>
            </w:r>
          </w:p>
        </w:tc>
        <w:tc>
          <w:tcPr>
            <w:tcW w:w="4336" w:type="dxa"/>
            <w:tcBorders>
              <w:top w:val="nil"/>
              <w:left w:val="nil"/>
              <w:bottom w:val="single" w:sz="12" w:space="0" w:color="5B9BD5"/>
              <w:right w:val="single" w:sz="12" w:space="0" w:color="5B9BD5"/>
            </w:tcBorders>
            <w:shd w:val="clear" w:color="auto" w:fill="auto"/>
            <w:vAlign w:val="center"/>
          </w:tcPr>
          <w:p w14:paraId="34ED6AA7"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DD1A89" w:rsidRPr="0009746A" w14:paraId="7C2A82F8"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03795F25" w14:textId="77777777" w:rsidR="00DD1A89"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243B062"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Sreetal Brahmadevaiah</w:t>
            </w:r>
          </w:p>
        </w:tc>
        <w:tc>
          <w:tcPr>
            <w:tcW w:w="4336" w:type="dxa"/>
            <w:tcBorders>
              <w:top w:val="nil"/>
              <w:left w:val="nil"/>
              <w:bottom w:val="single" w:sz="12" w:space="0" w:color="5B9BD5"/>
              <w:right w:val="single" w:sz="12" w:space="0" w:color="5B9BD5"/>
            </w:tcBorders>
            <w:shd w:val="clear" w:color="auto" w:fill="auto"/>
            <w:vAlign w:val="center"/>
          </w:tcPr>
          <w:p w14:paraId="59D2844E"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DD1A89" w:rsidRPr="0009746A" w14:paraId="30AC17D6"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05EF4DBF" w14:textId="77777777" w:rsidR="00DD1A89"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886505C"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Marcel Champagne</w:t>
            </w:r>
          </w:p>
        </w:tc>
        <w:tc>
          <w:tcPr>
            <w:tcW w:w="4336" w:type="dxa"/>
            <w:tcBorders>
              <w:top w:val="nil"/>
              <w:left w:val="nil"/>
              <w:bottom w:val="single" w:sz="12" w:space="0" w:color="5B9BD5"/>
              <w:right w:val="single" w:sz="12" w:space="0" w:color="5B9BD5"/>
            </w:tcBorders>
            <w:shd w:val="clear" w:color="auto" w:fill="auto"/>
            <w:vAlign w:val="center"/>
          </w:tcPr>
          <w:p w14:paraId="63C5A732"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DD1A89" w:rsidRPr="0009746A" w14:paraId="3D420A18"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551B2B15" w14:textId="77777777" w:rsidR="00DD1A89"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E50A344"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Rogerio Jaques</w:t>
            </w:r>
          </w:p>
        </w:tc>
        <w:tc>
          <w:tcPr>
            <w:tcW w:w="4336" w:type="dxa"/>
            <w:tcBorders>
              <w:top w:val="nil"/>
              <w:left w:val="nil"/>
              <w:bottom w:val="single" w:sz="12" w:space="0" w:color="5B9BD5"/>
              <w:right w:val="single" w:sz="12" w:space="0" w:color="5B9BD5"/>
            </w:tcBorders>
            <w:shd w:val="clear" w:color="auto" w:fill="auto"/>
            <w:vAlign w:val="center"/>
          </w:tcPr>
          <w:p w14:paraId="46942AFD"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DD1A89" w:rsidRPr="0009746A" w14:paraId="4BFC0BD9"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298A20EC"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31DCE49"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Jennifer Marino</w:t>
            </w:r>
          </w:p>
        </w:tc>
        <w:tc>
          <w:tcPr>
            <w:tcW w:w="4336" w:type="dxa"/>
            <w:tcBorders>
              <w:top w:val="nil"/>
              <w:left w:val="nil"/>
              <w:bottom w:val="single" w:sz="12" w:space="0" w:color="5B9BD5"/>
              <w:right w:val="single" w:sz="12" w:space="0" w:color="5B9BD5"/>
            </w:tcBorders>
            <w:shd w:val="clear" w:color="auto" w:fill="auto"/>
            <w:vAlign w:val="center"/>
          </w:tcPr>
          <w:p w14:paraId="197F841D"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Transunion</w:t>
            </w:r>
          </w:p>
        </w:tc>
      </w:tr>
      <w:tr w:rsidR="00DD1A89" w:rsidRPr="0009746A" w14:paraId="6E367272"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1F5F7055"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B6520F5"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Darren Krebs</w:t>
            </w:r>
          </w:p>
        </w:tc>
        <w:tc>
          <w:tcPr>
            <w:tcW w:w="4336" w:type="dxa"/>
            <w:tcBorders>
              <w:top w:val="nil"/>
              <w:left w:val="nil"/>
              <w:bottom w:val="single" w:sz="12" w:space="0" w:color="5B9BD5"/>
              <w:right w:val="single" w:sz="12" w:space="0" w:color="5B9BD5"/>
            </w:tcBorders>
            <w:shd w:val="clear" w:color="auto" w:fill="auto"/>
            <w:vAlign w:val="center"/>
          </w:tcPr>
          <w:p w14:paraId="61AE13B2" w14:textId="77777777" w:rsidR="00DD1A89" w:rsidRPr="00EF4C17"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Turningpoint</w:t>
            </w:r>
          </w:p>
        </w:tc>
      </w:tr>
      <w:tr w:rsidR="00DD1A89" w:rsidRPr="0009746A" w14:paraId="3EEA225E"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39D17700" w14:textId="77777777" w:rsidR="00DD1A89" w:rsidRPr="00EF4C17"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3CF10F2"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Dana Crandall</w:t>
            </w:r>
          </w:p>
        </w:tc>
        <w:tc>
          <w:tcPr>
            <w:tcW w:w="4336" w:type="dxa"/>
            <w:tcBorders>
              <w:top w:val="nil"/>
              <w:left w:val="nil"/>
              <w:bottom w:val="single" w:sz="12" w:space="0" w:color="5B9BD5"/>
              <w:right w:val="single" w:sz="12" w:space="0" w:color="5B9BD5"/>
            </w:tcBorders>
            <w:shd w:val="clear" w:color="auto" w:fill="auto"/>
            <w:vAlign w:val="center"/>
          </w:tcPr>
          <w:p w14:paraId="29C9D481"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Verizon</w:t>
            </w:r>
          </w:p>
        </w:tc>
      </w:tr>
      <w:tr w:rsidR="00DD1A89" w:rsidRPr="003E4347" w14:paraId="2376B936"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37355142" w14:textId="77777777" w:rsidR="00DD1A89" w:rsidRPr="00EF4C17"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37B140A"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Jason Lee</w:t>
            </w:r>
          </w:p>
        </w:tc>
        <w:tc>
          <w:tcPr>
            <w:tcW w:w="4336" w:type="dxa"/>
            <w:tcBorders>
              <w:top w:val="nil"/>
              <w:left w:val="nil"/>
              <w:bottom w:val="single" w:sz="12" w:space="0" w:color="5B9BD5"/>
              <w:right w:val="single" w:sz="12" w:space="0" w:color="5B9BD5"/>
            </w:tcBorders>
            <w:shd w:val="clear" w:color="auto" w:fill="auto"/>
            <w:vAlign w:val="center"/>
          </w:tcPr>
          <w:p w14:paraId="73BC8CE9"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Verizon</w:t>
            </w:r>
          </w:p>
        </w:tc>
      </w:tr>
      <w:tr w:rsidR="00DD1A89" w:rsidRPr="003E4347" w14:paraId="4AE127E7"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1CAC1C1E" w14:textId="77777777" w:rsidR="00DD1A89" w:rsidRDefault="00DD1A89" w:rsidP="00C908B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1BF7A07"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Deborah Tucker (Co-chair)</w:t>
            </w:r>
          </w:p>
        </w:tc>
        <w:tc>
          <w:tcPr>
            <w:tcW w:w="4336" w:type="dxa"/>
            <w:tcBorders>
              <w:top w:val="nil"/>
              <w:left w:val="nil"/>
              <w:bottom w:val="single" w:sz="12" w:space="0" w:color="5B9BD5"/>
              <w:right w:val="single" w:sz="12" w:space="0" w:color="5B9BD5"/>
            </w:tcBorders>
            <w:shd w:val="clear" w:color="auto" w:fill="auto"/>
            <w:vAlign w:val="center"/>
          </w:tcPr>
          <w:p w14:paraId="79B90AD3" w14:textId="77777777" w:rsidR="00DD1A89" w:rsidRPr="00EF4C17" w:rsidRDefault="00DD1A89" w:rsidP="00C908BC">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 xml:space="preserve">Verizon </w:t>
            </w:r>
          </w:p>
        </w:tc>
      </w:tr>
      <w:tr w:rsidR="00DD1A89" w:rsidRPr="003E4347" w14:paraId="5B92D905" w14:textId="77777777" w:rsidTr="00C908BC">
        <w:trPr>
          <w:trHeight w:val="303"/>
        </w:trPr>
        <w:tc>
          <w:tcPr>
            <w:tcW w:w="1000" w:type="dxa"/>
            <w:tcBorders>
              <w:top w:val="nil"/>
              <w:left w:val="single" w:sz="12" w:space="0" w:color="5B9BD5"/>
              <w:bottom w:val="single" w:sz="12" w:space="0" w:color="5B9BD5"/>
              <w:right w:val="single" w:sz="12" w:space="0" w:color="5B9BD5"/>
            </w:tcBorders>
          </w:tcPr>
          <w:p w14:paraId="3AC4AE72" w14:textId="77777777" w:rsidR="00DD1A89" w:rsidRDefault="00DD1A89" w:rsidP="00C908BC">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66529FA" w14:textId="77777777" w:rsidR="00DD1A89" w:rsidRDefault="00DD1A89" w:rsidP="00C908B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Josh W</w:t>
            </w:r>
          </w:p>
        </w:tc>
        <w:tc>
          <w:tcPr>
            <w:tcW w:w="4336" w:type="dxa"/>
            <w:tcBorders>
              <w:top w:val="nil"/>
              <w:left w:val="nil"/>
              <w:bottom w:val="single" w:sz="12" w:space="0" w:color="5B9BD5"/>
              <w:right w:val="single" w:sz="12" w:space="0" w:color="5B9BD5"/>
            </w:tcBorders>
            <w:shd w:val="clear" w:color="auto" w:fill="auto"/>
            <w:vAlign w:val="center"/>
          </w:tcPr>
          <w:p w14:paraId="12081824" w14:textId="77777777" w:rsidR="00DD1A89" w:rsidRPr="00EF4C17" w:rsidRDefault="00DD1A89" w:rsidP="00C908BC">
            <w:pPr>
              <w:spacing w:after="0" w:line="240" w:lineRule="auto"/>
              <w:rPr>
                <w:rFonts w:ascii="Calibri" w:eastAsia="Times New Roman" w:hAnsi="Calibri" w:cs="Calibri"/>
                <w:color w:val="000000"/>
                <w:sz w:val="20"/>
                <w:szCs w:val="20"/>
              </w:rPr>
            </w:pPr>
          </w:p>
        </w:tc>
      </w:tr>
    </w:tbl>
    <w:p w14:paraId="00AB0014" w14:textId="77777777" w:rsidR="003D2238" w:rsidRDefault="003D2238"/>
    <w:sectPr w:rsidR="003D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68D8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5E9C"/>
    <w:multiLevelType w:val="hybridMultilevel"/>
    <w:tmpl w:val="8CF4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9949DB"/>
    <w:multiLevelType w:val="hybridMultilevel"/>
    <w:tmpl w:val="2BCA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A7F37"/>
    <w:multiLevelType w:val="hybridMultilevel"/>
    <w:tmpl w:val="8B387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C122DB"/>
    <w:multiLevelType w:val="hybridMultilevel"/>
    <w:tmpl w:val="51D4A4D4"/>
    <w:lvl w:ilvl="0" w:tplc="FFFFFFFF">
      <w:start w:val="1"/>
      <w:numFmt w:val="decimal"/>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B0C76BD"/>
    <w:multiLevelType w:val="hybridMultilevel"/>
    <w:tmpl w:val="2A94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15A16"/>
    <w:multiLevelType w:val="hybridMultilevel"/>
    <w:tmpl w:val="116C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20BE0"/>
    <w:multiLevelType w:val="hybridMultilevel"/>
    <w:tmpl w:val="7B38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766E7"/>
    <w:multiLevelType w:val="hybridMultilevel"/>
    <w:tmpl w:val="16BEC16A"/>
    <w:lvl w:ilvl="0" w:tplc="04090001">
      <w:start w:val="1"/>
      <w:numFmt w:val="bullet"/>
      <w:lvlText w:val=""/>
      <w:lvlJc w:val="left"/>
      <w:pPr>
        <w:ind w:left="714" w:hanging="360"/>
      </w:pPr>
      <w:rPr>
        <w:rFonts w:ascii="Symbol" w:hAnsi="Symbol" w:hint="default"/>
      </w:rPr>
    </w:lvl>
    <w:lvl w:ilvl="1" w:tplc="04090003">
      <w:start w:val="1"/>
      <w:numFmt w:val="bullet"/>
      <w:lvlText w:val="o"/>
      <w:lvlJc w:val="left"/>
      <w:pPr>
        <w:ind w:left="1434" w:hanging="360"/>
      </w:pPr>
      <w:rPr>
        <w:rFonts w:ascii="Courier New" w:hAnsi="Courier New" w:cs="Courier New" w:hint="default"/>
      </w:rPr>
    </w:lvl>
    <w:lvl w:ilvl="2" w:tplc="04090005">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num w:numId="1" w16cid:durableId="558396970">
    <w:abstractNumId w:val="0"/>
  </w:num>
  <w:num w:numId="2" w16cid:durableId="1535851427">
    <w:abstractNumId w:val="3"/>
  </w:num>
  <w:num w:numId="3" w16cid:durableId="1869101456">
    <w:abstractNumId w:val="1"/>
  </w:num>
  <w:num w:numId="4" w16cid:durableId="1040516518">
    <w:abstractNumId w:val="5"/>
  </w:num>
  <w:num w:numId="5" w16cid:durableId="1547524217">
    <w:abstractNumId w:val="4"/>
  </w:num>
  <w:num w:numId="6" w16cid:durableId="834145236">
    <w:abstractNumId w:val="7"/>
  </w:num>
  <w:num w:numId="7" w16cid:durableId="1259173252">
    <w:abstractNumId w:val="2"/>
  </w:num>
  <w:num w:numId="8" w16cid:durableId="28840983">
    <w:abstractNumId w:val="8"/>
  </w:num>
  <w:num w:numId="9" w16cid:durableId="1697928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89"/>
    <w:rsid w:val="00075710"/>
    <w:rsid w:val="000E4323"/>
    <w:rsid w:val="001A2192"/>
    <w:rsid w:val="001F2010"/>
    <w:rsid w:val="001F541D"/>
    <w:rsid w:val="00233228"/>
    <w:rsid w:val="003D13E1"/>
    <w:rsid w:val="003D2238"/>
    <w:rsid w:val="00416973"/>
    <w:rsid w:val="00446EAB"/>
    <w:rsid w:val="005A4C07"/>
    <w:rsid w:val="00616386"/>
    <w:rsid w:val="007B12A2"/>
    <w:rsid w:val="0096291A"/>
    <w:rsid w:val="00A14B3B"/>
    <w:rsid w:val="00A34916"/>
    <w:rsid w:val="00A93371"/>
    <w:rsid w:val="00B4037F"/>
    <w:rsid w:val="00BE259D"/>
    <w:rsid w:val="00C30868"/>
    <w:rsid w:val="00C46B18"/>
    <w:rsid w:val="00C67522"/>
    <w:rsid w:val="00C83BEA"/>
    <w:rsid w:val="00CB702F"/>
    <w:rsid w:val="00CF25D3"/>
    <w:rsid w:val="00DD1A89"/>
    <w:rsid w:val="00E44E40"/>
    <w:rsid w:val="00F8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20495E"/>
  <w15:chartTrackingRefBased/>
  <w15:docId w15:val="{045FC134-6A10-482A-8599-35B32945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89"/>
    <w:rPr>
      <w:kern w:val="0"/>
      <w14:ligatures w14:val="none"/>
    </w:rPr>
  </w:style>
  <w:style w:type="paragraph" w:styleId="Heading1">
    <w:name w:val="heading 1"/>
    <w:basedOn w:val="Normal"/>
    <w:next w:val="Normal"/>
    <w:link w:val="Heading1Char"/>
    <w:uiPriority w:val="9"/>
    <w:qFormat/>
    <w:rsid w:val="00DD1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A89"/>
    <w:rPr>
      <w:rFonts w:eastAsiaTheme="majorEastAsia" w:cstheme="majorBidi"/>
      <w:color w:val="272727" w:themeColor="text1" w:themeTint="D8"/>
    </w:rPr>
  </w:style>
  <w:style w:type="paragraph" w:styleId="Title">
    <w:name w:val="Title"/>
    <w:basedOn w:val="Normal"/>
    <w:next w:val="Normal"/>
    <w:link w:val="TitleChar"/>
    <w:uiPriority w:val="99"/>
    <w:qFormat/>
    <w:rsid w:val="00DD1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DD1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A89"/>
    <w:pPr>
      <w:spacing w:before="160"/>
      <w:jc w:val="center"/>
    </w:pPr>
    <w:rPr>
      <w:i/>
      <w:iCs/>
      <w:color w:val="404040" w:themeColor="text1" w:themeTint="BF"/>
    </w:rPr>
  </w:style>
  <w:style w:type="character" w:customStyle="1" w:styleId="QuoteChar">
    <w:name w:val="Quote Char"/>
    <w:basedOn w:val="DefaultParagraphFont"/>
    <w:link w:val="Quote"/>
    <w:uiPriority w:val="29"/>
    <w:rsid w:val="00DD1A89"/>
    <w:rPr>
      <w:i/>
      <w:iCs/>
      <w:color w:val="404040" w:themeColor="text1" w:themeTint="BF"/>
    </w:rPr>
  </w:style>
  <w:style w:type="paragraph" w:styleId="ListParagraph">
    <w:name w:val="List Paragraph"/>
    <w:basedOn w:val="Normal"/>
    <w:link w:val="ListParagraphChar"/>
    <w:uiPriority w:val="34"/>
    <w:qFormat/>
    <w:rsid w:val="00DD1A89"/>
    <w:pPr>
      <w:ind w:left="720"/>
      <w:contextualSpacing/>
    </w:pPr>
  </w:style>
  <w:style w:type="character" w:styleId="IntenseEmphasis">
    <w:name w:val="Intense Emphasis"/>
    <w:basedOn w:val="DefaultParagraphFont"/>
    <w:uiPriority w:val="21"/>
    <w:qFormat/>
    <w:rsid w:val="00DD1A89"/>
    <w:rPr>
      <w:i/>
      <w:iCs/>
      <w:color w:val="0F4761" w:themeColor="accent1" w:themeShade="BF"/>
    </w:rPr>
  </w:style>
  <w:style w:type="paragraph" w:styleId="IntenseQuote">
    <w:name w:val="Intense Quote"/>
    <w:basedOn w:val="Normal"/>
    <w:next w:val="Normal"/>
    <w:link w:val="IntenseQuoteChar"/>
    <w:uiPriority w:val="30"/>
    <w:qFormat/>
    <w:rsid w:val="00DD1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A89"/>
    <w:rPr>
      <w:i/>
      <w:iCs/>
      <w:color w:val="0F4761" w:themeColor="accent1" w:themeShade="BF"/>
    </w:rPr>
  </w:style>
  <w:style w:type="character" w:styleId="IntenseReference">
    <w:name w:val="Intense Reference"/>
    <w:basedOn w:val="DefaultParagraphFont"/>
    <w:uiPriority w:val="32"/>
    <w:qFormat/>
    <w:rsid w:val="00DD1A89"/>
    <w:rPr>
      <w:b/>
      <w:bCs/>
      <w:smallCaps/>
      <w:color w:val="0F4761" w:themeColor="accent1" w:themeShade="BF"/>
      <w:spacing w:val="5"/>
    </w:rPr>
  </w:style>
  <w:style w:type="table" w:styleId="TableGrid">
    <w:name w:val="Table Grid"/>
    <w:basedOn w:val="TableNormal"/>
    <w:uiPriority w:val="39"/>
    <w:rsid w:val="00DD1A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D1A89"/>
  </w:style>
  <w:style w:type="character" w:styleId="Hyperlink">
    <w:name w:val="Hyperlink"/>
    <w:basedOn w:val="DefaultParagraphFont"/>
    <w:uiPriority w:val="99"/>
    <w:unhideWhenUsed/>
    <w:rsid w:val="00233228"/>
    <w:rPr>
      <w:color w:val="467886" w:themeColor="hyperlink"/>
      <w:u w:val="single"/>
    </w:rPr>
  </w:style>
  <w:style w:type="character" w:styleId="UnresolvedMention">
    <w:name w:val="Unresolved Mention"/>
    <w:basedOn w:val="DefaultParagraphFont"/>
    <w:uiPriority w:val="99"/>
    <w:semiHidden/>
    <w:unhideWhenUsed/>
    <w:rsid w:val="00233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PowerPoint_Presentation.ppt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orkinggroup.numberportability.com/sites/workinggroup/files/2025-01/12-04-24%20NPIF%20Meeting%20Minutes%20-%20Final.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19</cp:revision>
  <dcterms:created xsi:type="dcterms:W3CDTF">2025-01-10T21:26:00Z</dcterms:created>
  <dcterms:modified xsi:type="dcterms:W3CDTF">2025-01-30T14:09:00Z</dcterms:modified>
</cp:coreProperties>
</file>