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46A98" w14:textId="77777777" w:rsidR="009C484B" w:rsidRPr="002F30EA" w:rsidRDefault="009C484B" w:rsidP="00E81CC3">
      <w:pPr>
        <w:ind w:left="360"/>
        <w:jc w:val="center"/>
        <w:rPr>
          <w:rFonts w:ascii="Calibri" w:hAnsi="Calibri" w:cs="Calibri"/>
          <w:b/>
          <w:sz w:val="32"/>
          <w:szCs w:val="32"/>
        </w:rPr>
      </w:pPr>
      <w:r w:rsidRPr="002F30EA">
        <w:rPr>
          <w:rFonts w:ascii="Calibri" w:hAnsi="Calibri" w:cs="Calibri"/>
          <w:b/>
          <w:sz w:val="32"/>
          <w:szCs w:val="32"/>
        </w:rPr>
        <w:t>NPIF Meeting</w:t>
      </w:r>
    </w:p>
    <w:p w14:paraId="45DA2169" w14:textId="7F21BF5A" w:rsidR="009C484B" w:rsidRDefault="00744178" w:rsidP="00E81CC3">
      <w:pPr>
        <w:ind w:left="360"/>
        <w:jc w:val="center"/>
        <w:rPr>
          <w:rFonts w:ascii="Calibri" w:hAnsi="Calibri" w:cs="Calibri"/>
          <w:bCs/>
          <w:sz w:val="32"/>
          <w:szCs w:val="32"/>
        </w:rPr>
      </w:pPr>
      <w:bookmarkStart w:id="0" w:name="_Toc236808486"/>
      <w:r w:rsidRPr="00E81CC3">
        <w:rPr>
          <w:rFonts w:ascii="Calibri" w:hAnsi="Calibri" w:cs="Calibri"/>
          <w:bCs/>
          <w:sz w:val="32"/>
          <w:szCs w:val="32"/>
        </w:rPr>
        <w:t>September</w:t>
      </w:r>
      <w:r w:rsidR="009C484B" w:rsidRPr="00E81CC3">
        <w:rPr>
          <w:rFonts w:ascii="Calibri" w:hAnsi="Calibri" w:cs="Calibri"/>
          <w:bCs/>
          <w:sz w:val="32"/>
          <w:szCs w:val="32"/>
        </w:rPr>
        <w:t xml:space="preserve"> </w:t>
      </w:r>
      <w:r w:rsidRPr="00E81CC3">
        <w:rPr>
          <w:rFonts w:ascii="Calibri" w:hAnsi="Calibri" w:cs="Calibri"/>
          <w:bCs/>
          <w:sz w:val="32"/>
          <w:szCs w:val="32"/>
        </w:rPr>
        <w:t>2</w:t>
      </w:r>
      <w:r w:rsidR="009C484B" w:rsidRPr="00E81CC3">
        <w:rPr>
          <w:rFonts w:ascii="Calibri" w:hAnsi="Calibri" w:cs="Calibri"/>
          <w:bCs/>
          <w:sz w:val="32"/>
          <w:szCs w:val="32"/>
        </w:rPr>
        <w:t>, 2026, 11:00 AM ET – 1:00 PM ET</w:t>
      </w:r>
      <w:bookmarkEnd w:id="0"/>
    </w:p>
    <w:p w14:paraId="1AACC874" w14:textId="77777777" w:rsidR="00E81CC3" w:rsidRPr="00E81CC3" w:rsidRDefault="00E81CC3" w:rsidP="00E81CC3">
      <w:pPr>
        <w:ind w:left="360"/>
        <w:jc w:val="center"/>
        <w:rPr>
          <w:rFonts w:ascii="Calibri" w:hAnsi="Calibri" w:cs="Calibri"/>
          <w:bCs/>
          <w:sz w:val="32"/>
          <w:szCs w:val="32"/>
        </w:rPr>
      </w:pPr>
    </w:p>
    <w:p w14:paraId="171AEEAF" w14:textId="46968289" w:rsidR="00E81CC3" w:rsidRPr="00E81CC3" w:rsidRDefault="00E81CC3" w:rsidP="00E81CC3">
      <w:pPr>
        <w:jc w:val="center"/>
      </w:pPr>
      <w:r w:rsidRPr="00E81CC3">
        <w:rPr>
          <w:b/>
          <w:bCs/>
        </w:rPr>
        <w:t>Microsoft Teams meeting</w:t>
      </w:r>
    </w:p>
    <w:p w14:paraId="7F436332" w14:textId="171A8FB3" w:rsidR="00E81CC3" w:rsidRPr="00E81CC3" w:rsidRDefault="00E81CC3" w:rsidP="00E81CC3">
      <w:pPr>
        <w:jc w:val="center"/>
      </w:pPr>
      <w:r w:rsidRPr="00E81CC3">
        <w:rPr>
          <w:b/>
          <w:bCs/>
        </w:rPr>
        <w:t xml:space="preserve">Join: </w:t>
      </w:r>
      <w:hyperlink r:id="rId5" w:tooltip="Meeting join" w:history="1">
        <w:r w:rsidRPr="00E81CC3">
          <w:rPr>
            <w:rStyle w:val="Hyperlink"/>
          </w:rPr>
          <w:t>https://teams.microsoft.com/meet/273383948252810?p=8klhaVtMmdwfGwYwwN</w:t>
        </w:r>
      </w:hyperlink>
    </w:p>
    <w:p w14:paraId="57417B22" w14:textId="710775E7" w:rsidR="00E81CC3" w:rsidRPr="00E81CC3" w:rsidRDefault="00E81CC3" w:rsidP="00E81CC3">
      <w:pPr>
        <w:jc w:val="center"/>
      </w:pPr>
      <w:r w:rsidRPr="00E81CC3">
        <w:t>Meeting ID: 273 383 948 252 810</w:t>
      </w:r>
    </w:p>
    <w:p w14:paraId="061DBEDE" w14:textId="464321BE" w:rsidR="00E81CC3" w:rsidRPr="00E81CC3" w:rsidRDefault="00E81CC3" w:rsidP="00E81CC3">
      <w:pPr>
        <w:jc w:val="center"/>
      </w:pPr>
      <w:r w:rsidRPr="00E81CC3">
        <w:t>Passcode: WN6oJ3eE</w:t>
      </w:r>
    </w:p>
    <w:p w14:paraId="3E2FF343" w14:textId="77777777" w:rsidR="00E81CC3" w:rsidRPr="00E81CC3" w:rsidRDefault="00576EF5" w:rsidP="00E81CC3">
      <w:pPr>
        <w:jc w:val="center"/>
      </w:pPr>
      <w:r>
        <w:pict w14:anchorId="269E0462">
          <v:rect id="_x0000_i1025" style="width:468pt;height:.5pt" o:hralign="center" o:hrstd="t" o:hr="t" fillcolor="#a0a0a0" stroked="f"/>
        </w:pict>
      </w:r>
    </w:p>
    <w:p w14:paraId="5094160C" w14:textId="1872558F" w:rsidR="00E81CC3" w:rsidRPr="00E81CC3" w:rsidRDefault="00E81CC3" w:rsidP="00E81CC3">
      <w:pPr>
        <w:jc w:val="center"/>
      </w:pPr>
      <w:hyperlink r:id="rId6" w:history="1">
        <w:r w:rsidRPr="00E81CC3">
          <w:rPr>
            <w:rStyle w:val="Hyperlink"/>
          </w:rPr>
          <w:t>Need help?</w:t>
        </w:r>
      </w:hyperlink>
      <w:r w:rsidRPr="00E81CC3">
        <w:t xml:space="preserve"> | </w:t>
      </w:r>
      <w:hyperlink r:id="rId7" w:history="1">
        <w:r w:rsidRPr="00E81CC3">
          <w:rPr>
            <w:rStyle w:val="Hyperlink"/>
          </w:rPr>
          <w:t>System reference</w:t>
        </w:r>
      </w:hyperlink>
    </w:p>
    <w:p w14:paraId="5C1EB9DA" w14:textId="75491920" w:rsidR="00E81CC3" w:rsidRPr="00E81CC3" w:rsidRDefault="00E81CC3" w:rsidP="00E81CC3">
      <w:pPr>
        <w:jc w:val="center"/>
      </w:pPr>
      <w:r w:rsidRPr="00E81CC3">
        <w:rPr>
          <w:b/>
          <w:bCs/>
        </w:rPr>
        <w:t>Dial in by phone</w:t>
      </w:r>
    </w:p>
    <w:p w14:paraId="21CCC4D4" w14:textId="1055DA16" w:rsidR="00E81CC3" w:rsidRPr="00E81CC3" w:rsidRDefault="00E81CC3" w:rsidP="00E81CC3">
      <w:pPr>
        <w:jc w:val="center"/>
      </w:pPr>
      <w:hyperlink r:id="rId8" w:history="1">
        <w:r w:rsidRPr="00E81CC3">
          <w:rPr>
            <w:rStyle w:val="Hyperlink"/>
          </w:rPr>
          <w:t>+1 856-288-1923,,158226217#</w:t>
        </w:r>
      </w:hyperlink>
      <w:r w:rsidRPr="00E81CC3">
        <w:t xml:space="preserve"> United States, Camden</w:t>
      </w:r>
    </w:p>
    <w:p w14:paraId="47A7AA51" w14:textId="489C4267" w:rsidR="00E81CC3" w:rsidRPr="00E81CC3" w:rsidRDefault="00E81CC3" w:rsidP="00E81CC3">
      <w:pPr>
        <w:jc w:val="center"/>
      </w:pPr>
      <w:hyperlink r:id="rId9" w:history="1">
        <w:r w:rsidRPr="00E81CC3">
          <w:rPr>
            <w:rStyle w:val="Hyperlink"/>
          </w:rPr>
          <w:t>Find a local number</w:t>
        </w:r>
      </w:hyperlink>
    </w:p>
    <w:p w14:paraId="063DD333" w14:textId="2DAC3D0A" w:rsidR="00E81CC3" w:rsidRPr="00E81CC3" w:rsidRDefault="00E81CC3" w:rsidP="00E81CC3">
      <w:pPr>
        <w:jc w:val="center"/>
      </w:pPr>
      <w:r w:rsidRPr="00E81CC3">
        <w:t>Phone conference ID: 158 226 217#</w:t>
      </w:r>
    </w:p>
    <w:p w14:paraId="0CDC02FA" w14:textId="43AE7762" w:rsidR="00E81CC3" w:rsidRPr="00E81CC3" w:rsidRDefault="00E81CC3" w:rsidP="00E81CC3">
      <w:pPr>
        <w:pBdr>
          <w:bottom w:val="single" w:sz="12" w:space="1" w:color="auto"/>
        </w:pBdr>
        <w:jc w:val="center"/>
      </w:pPr>
      <w:r w:rsidRPr="00E81CC3">
        <w:t xml:space="preserve">For organizers: </w:t>
      </w:r>
      <w:hyperlink r:id="rId10" w:tgtFrame="_blank" w:history="1">
        <w:r w:rsidRPr="00E81CC3">
          <w:rPr>
            <w:rStyle w:val="Hyperlink"/>
          </w:rPr>
          <w:t>Meeting options</w:t>
        </w:r>
      </w:hyperlink>
      <w:r w:rsidRPr="00E81CC3">
        <w:t xml:space="preserve"> | </w:t>
      </w:r>
      <w:hyperlink r:id="rId11" w:tgtFrame="_blank" w:history="1">
        <w:r w:rsidRPr="00E81CC3">
          <w:rPr>
            <w:rStyle w:val="Hyperlink"/>
          </w:rPr>
          <w:t>Reset dial-in PIN</w:t>
        </w:r>
      </w:hyperlink>
    </w:p>
    <w:p w14:paraId="4E85430C" w14:textId="77777777" w:rsidR="003C2AAC" w:rsidRPr="00836DA9" w:rsidRDefault="003C2AAC" w:rsidP="00E81CC3">
      <w:pPr>
        <w:jc w:val="center"/>
      </w:pPr>
    </w:p>
    <w:p w14:paraId="6FA1BE6E" w14:textId="1291E7F0" w:rsidR="009C484B" w:rsidRPr="00744178" w:rsidRDefault="009C484B" w:rsidP="003C2AAC">
      <w:pPr>
        <w:numPr>
          <w:ilvl w:val="0"/>
          <w:numId w:val="5"/>
        </w:numPr>
        <w:rPr>
          <w:rFonts w:ascii="Calibri" w:hAnsi="Calibri" w:cs="Calibri"/>
          <w:b/>
          <w:bCs/>
        </w:rPr>
      </w:pPr>
      <w:r w:rsidRPr="00744178">
        <w:rPr>
          <w:rFonts w:ascii="Calibri" w:hAnsi="Calibri" w:cs="Calibri"/>
          <w:b/>
          <w:bCs/>
        </w:rPr>
        <w:t>Attendee Introductions and Agenda Review</w:t>
      </w:r>
      <w:r w:rsidRPr="00744178">
        <w:rPr>
          <w:rFonts w:ascii="Calibri" w:hAnsi="Calibri" w:cs="Calibri"/>
        </w:rPr>
        <w:t xml:space="preserve"> – Deb T. </w:t>
      </w:r>
    </w:p>
    <w:p w14:paraId="2B1374D4" w14:textId="5196F8B6" w:rsidR="009C484B" w:rsidRPr="00B42A73" w:rsidRDefault="009C484B" w:rsidP="009C484B">
      <w:pPr>
        <w:numPr>
          <w:ilvl w:val="0"/>
          <w:numId w:val="5"/>
        </w:numPr>
        <w:rPr>
          <w:rFonts w:ascii="Calibri" w:hAnsi="Calibri" w:cs="Calibri"/>
        </w:rPr>
      </w:pPr>
      <w:r w:rsidRPr="00B42A73">
        <w:rPr>
          <w:rFonts w:ascii="Calibri" w:hAnsi="Calibri" w:cs="Calibri"/>
          <w:b/>
          <w:bCs/>
        </w:rPr>
        <w:t>Antitrust Notice</w:t>
      </w:r>
      <w:r>
        <w:rPr>
          <w:rFonts w:ascii="Calibri" w:hAnsi="Calibri" w:cs="Calibri"/>
          <w:b/>
          <w:bCs/>
        </w:rPr>
        <w:t xml:space="preserve"> </w:t>
      </w:r>
    </w:p>
    <w:p w14:paraId="2475AE07" w14:textId="77777777" w:rsidR="009C484B" w:rsidRPr="00B42A73" w:rsidRDefault="009C484B" w:rsidP="009C484B">
      <w:pPr>
        <w:ind w:left="720"/>
        <w:rPr>
          <w:rFonts w:ascii="Calibri" w:hAnsi="Calibri" w:cs="Calibri"/>
          <w:i/>
        </w:rPr>
      </w:pPr>
      <w:r w:rsidRPr="00B42A73">
        <w:rPr>
          <w:rFonts w:ascii="Calibri" w:hAnsi="Calibri" w:cs="Calibri"/>
          <w:i/>
        </w:rPr>
        <w:t>Attendees are reminded that participation in industry fora involves the potential for antitrust concerns or risks. To avoid such concerns/risks, participants should not discuss or exchange information on price, costs, business plans, or any other confidential or commercially sensitive topics.</w:t>
      </w:r>
    </w:p>
    <w:p w14:paraId="51A2012F" w14:textId="77777777" w:rsidR="009C484B" w:rsidRPr="00B42A73" w:rsidRDefault="009C484B" w:rsidP="009C484B">
      <w:pPr>
        <w:rPr>
          <w:rFonts w:ascii="Calibri" w:hAnsi="Calibri" w:cs="Calibri"/>
        </w:rPr>
      </w:pPr>
    </w:p>
    <w:p w14:paraId="4F143C38" w14:textId="66514C87" w:rsidR="009C484B" w:rsidRDefault="009C484B" w:rsidP="009C484B">
      <w:pPr>
        <w:numPr>
          <w:ilvl w:val="0"/>
          <w:numId w:val="5"/>
        </w:numPr>
        <w:rPr>
          <w:rFonts w:ascii="Calibri" w:hAnsi="Calibri" w:cs="Calibri"/>
          <w:b/>
          <w:bCs/>
        </w:rPr>
      </w:pPr>
      <w:r w:rsidRPr="00B42A73">
        <w:rPr>
          <w:rFonts w:ascii="Calibri" w:hAnsi="Calibri" w:cs="Calibri"/>
          <w:b/>
          <w:bCs/>
        </w:rPr>
        <w:t>0</w:t>
      </w:r>
      <w:r w:rsidR="00744178">
        <w:rPr>
          <w:rFonts w:ascii="Calibri" w:hAnsi="Calibri" w:cs="Calibri"/>
          <w:b/>
          <w:bCs/>
        </w:rPr>
        <w:t>8</w:t>
      </w:r>
      <w:r w:rsidRPr="00B42A73">
        <w:rPr>
          <w:rFonts w:ascii="Calibri" w:hAnsi="Calibri" w:cs="Calibri"/>
          <w:b/>
          <w:bCs/>
        </w:rPr>
        <w:t>/</w:t>
      </w:r>
      <w:r>
        <w:rPr>
          <w:rFonts w:ascii="Calibri" w:hAnsi="Calibri" w:cs="Calibri"/>
          <w:b/>
          <w:bCs/>
        </w:rPr>
        <w:t>0</w:t>
      </w:r>
      <w:r w:rsidR="00744178">
        <w:rPr>
          <w:rFonts w:ascii="Calibri" w:hAnsi="Calibri" w:cs="Calibri"/>
          <w:b/>
          <w:bCs/>
        </w:rPr>
        <w:t>5</w:t>
      </w:r>
      <w:r w:rsidRPr="00B42A73">
        <w:rPr>
          <w:rFonts w:ascii="Calibri" w:hAnsi="Calibri" w:cs="Calibri"/>
          <w:b/>
          <w:bCs/>
        </w:rPr>
        <w:t>/2026 Meeting Notes</w:t>
      </w:r>
      <w:r>
        <w:rPr>
          <w:rFonts w:ascii="Calibri" w:hAnsi="Calibri" w:cs="Calibri"/>
          <w:b/>
          <w:bCs/>
        </w:rPr>
        <w:t xml:space="preserve"> </w:t>
      </w:r>
    </w:p>
    <w:bookmarkStart w:id="1" w:name="_MON_1849072277"/>
    <w:bookmarkEnd w:id="1"/>
    <w:p w14:paraId="56570982" w14:textId="2AA4F1E5" w:rsidR="009C484B" w:rsidRPr="00B42A73" w:rsidRDefault="00744178" w:rsidP="009C484B">
      <w:pPr>
        <w:ind w:left="360" w:firstLine="360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object w:dxaOrig="1500" w:dyaOrig="981" w14:anchorId="14E0AFC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75pt;height:48.75pt" o:ole="">
            <v:imagedata r:id="rId12" o:title=""/>
          </v:shape>
          <o:OLEObject Type="Embed" ProgID="Word.Document.12" ShapeID="_x0000_i1026" DrawAspect="Icon" ObjectID="_1849245353" r:id="rId13">
            <o:FieldCodes>\s</o:FieldCodes>
          </o:OLEObject>
        </w:object>
      </w:r>
    </w:p>
    <w:p w14:paraId="64149FE8" w14:textId="77777777" w:rsidR="009C484B" w:rsidRPr="00B42A73" w:rsidRDefault="009C484B" w:rsidP="009C484B">
      <w:pPr>
        <w:numPr>
          <w:ilvl w:val="0"/>
          <w:numId w:val="5"/>
        </w:numPr>
        <w:rPr>
          <w:rFonts w:ascii="Calibri" w:hAnsi="Calibri" w:cs="Calibri"/>
          <w:b/>
          <w:bCs/>
        </w:rPr>
      </w:pPr>
      <w:r w:rsidRPr="00B42A73">
        <w:rPr>
          <w:rFonts w:ascii="Calibri" w:hAnsi="Calibri" w:cs="Calibri"/>
          <w:b/>
          <w:bCs/>
        </w:rPr>
        <w:t>Sub Team updates and Industry Liaison Reports</w:t>
      </w:r>
    </w:p>
    <w:tbl>
      <w:tblPr>
        <w:tblStyle w:val="ListTable3-Accent4"/>
        <w:tblW w:w="9350" w:type="dxa"/>
        <w:tblInd w:w="60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8"/>
        <w:gridCol w:w="6210"/>
        <w:gridCol w:w="1772"/>
      </w:tblGrid>
      <w:tr w:rsidR="009C484B" w:rsidRPr="00B42A73" w14:paraId="06C48C5D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368" w:type="dxa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auto"/>
              <w:right w:val="single" w:sz="4" w:space="0" w:color="auto"/>
            </w:tcBorders>
            <w:hideMark/>
          </w:tcPr>
          <w:p w14:paraId="064785C4" w14:textId="77777777" w:rsidR="009C484B" w:rsidRPr="00B42A73" w:rsidRDefault="009C484B" w:rsidP="00C37F0F">
            <w:pPr>
              <w:jc w:val="center"/>
            </w:pPr>
            <w:r w:rsidRPr="00B42A73">
              <w:t>Sub Committee</w:t>
            </w:r>
          </w:p>
        </w:tc>
        <w:tc>
          <w:tcPr>
            <w:tcW w:w="6210" w:type="dxa"/>
            <w:tcBorders>
              <w:top w:val="single" w:sz="4" w:space="0" w:color="0F9ED5" w:themeColor="accent4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354B3" w14:textId="77777777" w:rsidR="009C484B" w:rsidRPr="00B42A73" w:rsidRDefault="009C484B" w:rsidP="00C37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Updates</w:t>
            </w:r>
          </w:p>
        </w:tc>
        <w:tc>
          <w:tcPr>
            <w:tcW w:w="1772" w:type="dxa"/>
            <w:tcBorders>
              <w:top w:val="single" w:sz="4" w:space="0" w:color="0F9ED5" w:themeColor="accent4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2C34F5C0" w14:textId="77777777" w:rsidR="009C484B" w:rsidRPr="00B42A73" w:rsidRDefault="009C484B" w:rsidP="00C37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Next Meeting</w:t>
            </w:r>
          </w:p>
        </w:tc>
      </w:tr>
      <w:tr w:rsidR="009C484B" w:rsidRPr="00B42A73" w14:paraId="06788C69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  <w:right w:val="single" w:sz="4" w:space="0" w:color="auto"/>
            </w:tcBorders>
            <w:hideMark/>
          </w:tcPr>
          <w:p w14:paraId="3D4980F3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APT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4AC1A" w14:textId="72249D73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John M. (iconectiv)/Kayla H. (10x People</w:t>
            </w:r>
            <w:r>
              <w:t xml:space="preserve">)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</w:tcPr>
          <w:p w14:paraId="2AAB3E0F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9C484B" w:rsidRPr="00B42A73" w14:paraId="68D11F1F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  <w:right w:val="single" w:sz="4" w:space="0" w:color="auto"/>
            </w:tcBorders>
            <w:hideMark/>
          </w:tcPr>
          <w:p w14:paraId="59AF4C25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ATIS OBF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90387" w14:textId="01B93AA5" w:rsidR="009C484B" w:rsidRPr="00B42A73" w:rsidRDefault="009C484B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 xml:space="preserve">Deb T. (Verizon)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35D934F3" w14:textId="77777777" w:rsidR="009C484B" w:rsidRPr="00B42A73" w:rsidRDefault="009C484B" w:rsidP="00C37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Oct. 12, 2026</w:t>
            </w:r>
          </w:p>
        </w:tc>
      </w:tr>
      <w:tr w:rsidR="009C484B" w:rsidRPr="00B42A73" w14:paraId="21952CEA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68" w:type="dxa"/>
            <w:tcBorders>
              <w:top w:val="single" w:sz="4" w:space="0" w:color="auto"/>
              <w:left w:val="single" w:sz="4" w:space="0" w:color="0F9ED5" w:themeColor="accent4"/>
              <w:right w:val="single" w:sz="4" w:space="0" w:color="auto"/>
            </w:tcBorders>
            <w:hideMark/>
          </w:tcPr>
          <w:p w14:paraId="39A3E817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ATIS INC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00B8F8C" w14:textId="62B3F16A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 xml:space="preserve">Michael D. (iconectiv) 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right w:val="single" w:sz="4" w:space="0" w:color="0F9ED5" w:themeColor="accent4"/>
            </w:tcBorders>
          </w:tcPr>
          <w:p w14:paraId="368EDBDB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August 11-13, 2026</w:t>
            </w:r>
          </w:p>
        </w:tc>
      </w:tr>
    </w:tbl>
    <w:p w14:paraId="72E8C401" w14:textId="77777777" w:rsidR="009C484B" w:rsidRPr="00B42A73" w:rsidRDefault="009C484B" w:rsidP="009C484B">
      <w:pPr>
        <w:rPr>
          <w:rFonts w:ascii="Calibri" w:hAnsi="Calibri" w:cs="Calibri"/>
          <w:b/>
          <w:bCs/>
        </w:rPr>
      </w:pPr>
    </w:p>
    <w:p w14:paraId="66B440A3" w14:textId="77777777" w:rsidR="009C484B" w:rsidRPr="00B42A73" w:rsidRDefault="009C484B" w:rsidP="009C484B">
      <w:pPr>
        <w:numPr>
          <w:ilvl w:val="0"/>
          <w:numId w:val="5"/>
        </w:numPr>
        <w:rPr>
          <w:rFonts w:ascii="Calibri" w:hAnsi="Calibri" w:cs="Calibri"/>
          <w:b/>
          <w:bCs/>
        </w:rPr>
      </w:pPr>
      <w:r w:rsidRPr="00B42A73">
        <w:rPr>
          <w:rFonts w:ascii="Calibri" w:hAnsi="Calibri" w:cs="Calibri"/>
          <w:b/>
          <w:bCs/>
        </w:rPr>
        <w:t>Change Management Activities</w:t>
      </w:r>
    </w:p>
    <w:p w14:paraId="2C20AB2C" w14:textId="67DA34A2" w:rsidR="009C484B" w:rsidRPr="00074F0F" w:rsidRDefault="009C484B" w:rsidP="009C484B">
      <w:pPr>
        <w:numPr>
          <w:ilvl w:val="1"/>
          <w:numId w:val="5"/>
        </w:numPr>
        <w:ind w:left="1080"/>
        <w:rPr>
          <w:rFonts w:ascii="Calibri" w:hAnsi="Calibri" w:cs="Calibri"/>
        </w:rPr>
      </w:pPr>
      <w:r w:rsidRPr="00B42A73">
        <w:rPr>
          <w:rFonts w:ascii="Calibri" w:hAnsi="Calibri" w:cs="Calibri"/>
        </w:rPr>
        <w:t>PIM Tracking Matrix</w:t>
      </w:r>
      <w:r w:rsidRPr="0011117C">
        <w:rPr>
          <w:rFonts w:ascii="Calibri" w:hAnsi="Calibri" w:cs="Calibri"/>
        </w:rPr>
        <w:t xml:space="preserve"> </w:t>
      </w:r>
      <w:r w:rsidRPr="00B42A73">
        <w:rPr>
          <w:rFonts w:ascii="Calibri" w:hAnsi="Calibri" w:cs="Calibri"/>
          <w:sz w:val="20"/>
        </w:rPr>
        <w:t xml:space="preserve">- CMA </w:t>
      </w:r>
    </w:p>
    <w:tbl>
      <w:tblPr>
        <w:tblStyle w:val="ListTable3-Accent4"/>
        <w:tblW w:w="9378" w:type="dxa"/>
        <w:tblInd w:w="60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2678"/>
        <w:gridCol w:w="3960"/>
        <w:gridCol w:w="1800"/>
      </w:tblGrid>
      <w:tr w:rsidR="009C484B" w:rsidRPr="00B42A73" w14:paraId="29194C2B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78" w:type="dxa"/>
            <w:gridSpan w:val="4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7C53776B" w14:textId="77777777" w:rsidR="009C484B" w:rsidRPr="00B42A73" w:rsidRDefault="009C484B" w:rsidP="00C37F0F">
            <w:pPr>
              <w:jc w:val="center"/>
            </w:pPr>
            <w:r w:rsidRPr="00B42A73">
              <w:t>PIM Review</w:t>
            </w:r>
          </w:p>
        </w:tc>
      </w:tr>
      <w:tr w:rsidR="009C484B" w:rsidRPr="00B42A73" w14:paraId="216FDFBB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4A8BD0AE" w14:textId="77777777" w:rsidR="009C484B" w:rsidRPr="00B42A73" w:rsidRDefault="009C484B" w:rsidP="00C37F0F">
            <w:pPr>
              <w:jc w:val="center"/>
            </w:pPr>
            <w:r w:rsidRPr="00B42A73">
              <w:t>PIM #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192DA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Description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BA7C3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7B5FB356" w14:textId="77777777" w:rsidR="009C484B" w:rsidRPr="00B42A73" w:rsidRDefault="009C484B" w:rsidP="00C37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Status</w:t>
            </w:r>
          </w:p>
        </w:tc>
      </w:tr>
      <w:tr w:rsidR="009C484B" w:rsidRPr="00B42A73" w14:paraId="5C8058EC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5BE6DB94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136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2A404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LSMS Performance – 10x People/iconectiv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B12D5" w14:textId="39222583" w:rsidR="009C484B" w:rsidRPr="00385EE8" w:rsidRDefault="009C484B" w:rsidP="00744178">
            <w:pPr>
              <w:pStyle w:val="ListParagraph"/>
              <w:ind w:left="3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776E4600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Accepted</w:t>
            </w:r>
          </w:p>
        </w:tc>
      </w:tr>
      <w:tr w:rsidR="009C484B" w:rsidRPr="00B42A73" w14:paraId="6207F2B7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42E0375E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161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8DEA0" w14:textId="77777777" w:rsidR="009C484B" w:rsidRPr="00B42A73" w:rsidRDefault="009C484B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B42A73">
              <w:rPr>
                <w:bCs/>
              </w:rPr>
              <w:t>Porting in Thousands-Blocks of new CO Codes (NXXs) – ATIS INC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C2DAA" w14:textId="561DD90B" w:rsidR="009C484B" w:rsidRPr="00487AE4" w:rsidRDefault="00744178" w:rsidP="009C484B">
            <w:pPr>
              <w:numPr>
                <w:ilvl w:val="0"/>
                <w:numId w:val="1"/>
              </w:numPr>
              <w:ind w:left="3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44178">
              <w:t>08052026-01</w:t>
            </w:r>
            <w:r w:rsidR="009C484B" w:rsidRPr="00744178">
              <w:t xml:space="preserve"> – </w:t>
            </w:r>
            <w:r w:rsidR="001102F2" w:rsidRPr="00744178">
              <w:t xml:space="preserve">NANPA to research and provide details on how frequently </w:t>
            </w:r>
            <w:r w:rsidR="001102F2">
              <w:t xml:space="preserve">porting in Thousands blocks of new CO Codes </w:t>
            </w:r>
            <w:r w:rsidR="001102F2" w:rsidRPr="00744178">
              <w:t>is still occurring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57E0B18A" w14:textId="77777777" w:rsidR="009C484B" w:rsidRPr="00B42A73" w:rsidRDefault="009C484B" w:rsidP="00C37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Accepted</w:t>
            </w:r>
          </w:p>
        </w:tc>
      </w:tr>
      <w:tr w:rsidR="009C484B" w:rsidRPr="00B42A73" w14:paraId="31697ED5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65F752C9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lastRenderedPageBreak/>
              <w:t>163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FCFF8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B42A73">
              <w:rPr>
                <w:bCs/>
              </w:rPr>
              <w:t>SPID Migration Notification Process - Verizon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CA74F" w14:textId="4E35FD48" w:rsidR="009C484B" w:rsidRPr="00614F1E" w:rsidRDefault="0094777C" w:rsidP="0094777C">
            <w:pPr>
              <w:pStyle w:val="ListParagraph"/>
              <w:numPr>
                <w:ilvl w:val="0"/>
                <w:numId w:val="1"/>
              </w:numPr>
              <w:ind w:left="344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4F1E">
              <w:t>08052026-02</w:t>
            </w:r>
            <w:r w:rsidR="009C484B" w:rsidRPr="00614F1E">
              <w:t xml:space="preserve"> – LNPA to draft a Change Order for the approved modifications to the SPID Migration Notification emails</w:t>
            </w:r>
          </w:p>
          <w:p w14:paraId="107C742C" w14:textId="00DAD96B" w:rsidR="009C484B" w:rsidRPr="0094777C" w:rsidRDefault="009C484B" w:rsidP="0094777C">
            <w:pPr>
              <w:numPr>
                <w:ilvl w:val="0"/>
                <w:numId w:val="2"/>
              </w:numPr>
              <w:ind w:left="3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The LNPA will come to the next NPIF meeting with some recommendations on the SPID Migration Concurrence email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118188CB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Accepted</w:t>
            </w:r>
          </w:p>
        </w:tc>
      </w:tr>
    </w:tbl>
    <w:p w14:paraId="373375DD" w14:textId="77777777" w:rsidR="009C484B" w:rsidRPr="00B42A73" w:rsidRDefault="009C484B" w:rsidP="009C484B">
      <w:pPr>
        <w:rPr>
          <w:rFonts w:ascii="Calibri" w:hAnsi="Calibri" w:cs="Calibri"/>
        </w:rPr>
      </w:pPr>
    </w:p>
    <w:p w14:paraId="4C3D79DF" w14:textId="66D39B03" w:rsidR="009C484B" w:rsidRPr="00074F0F" w:rsidRDefault="009C484B" w:rsidP="009C484B">
      <w:pPr>
        <w:numPr>
          <w:ilvl w:val="1"/>
          <w:numId w:val="5"/>
        </w:numPr>
        <w:ind w:left="990"/>
        <w:rPr>
          <w:rFonts w:ascii="Calibri" w:hAnsi="Calibri" w:cs="Calibri"/>
        </w:rPr>
      </w:pPr>
      <w:r w:rsidRPr="00B42A73">
        <w:rPr>
          <w:rFonts w:ascii="Calibri" w:hAnsi="Calibri" w:cs="Calibri"/>
        </w:rPr>
        <w:t>Change Order Summary – Open COs</w:t>
      </w:r>
      <w:r>
        <w:rPr>
          <w:rFonts w:ascii="Calibri" w:hAnsi="Calibri" w:cs="Calibri"/>
        </w:rPr>
        <w:t xml:space="preserve"> - </w:t>
      </w:r>
      <w:r w:rsidRPr="00B42A73">
        <w:rPr>
          <w:rFonts w:ascii="Calibri" w:hAnsi="Calibri" w:cs="Calibri"/>
          <w:sz w:val="20"/>
        </w:rPr>
        <w:t xml:space="preserve">CMA </w:t>
      </w:r>
    </w:p>
    <w:tbl>
      <w:tblPr>
        <w:tblStyle w:val="ListTable3-Accent4"/>
        <w:tblW w:w="9378" w:type="dxa"/>
        <w:tblInd w:w="60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2678"/>
        <w:gridCol w:w="3960"/>
        <w:gridCol w:w="1800"/>
      </w:tblGrid>
      <w:tr w:rsidR="009C484B" w:rsidRPr="00B42A73" w14:paraId="622569E7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78" w:type="dxa"/>
            <w:gridSpan w:val="4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6D795100" w14:textId="77777777" w:rsidR="009C484B" w:rsidRPr="00B42A73" w:rsidRDefault="009C484B" w:rsidP="00C37F0F">
            <w:pPr>
              <w:jc w:val="center"/>
            </w:pPr>
            <w:r w:rsidRPr="00B42A73">
              <w:t>Change Order Review</w:t>
            </w:r>
          </w:p>
        </w:tc>
      </w:tr>
      <w:tr w:rsidR="009C484B" w:rsidRPr="00B42A73" w14:paraId="389995A2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505CBB54" w14:textId="77777777" w:rsidR="009C484B" w:rsidRPr="00B42A73" w:rsidRDefault="009C484B" w:rsidP="00C37F0F">
            <w:pPr>
              <w:jc w:val="center"/>
            </w:pPr>
            <w:r w:rsidRPr="00B42A73">
              <w:t>CO #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B5B63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Description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D9E96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4FF9AE1E" w14:textId="77777777" w:rsidR="009C484B" w:rsidRPr="00B42A73" w:rsidRDefault="009C484B" w:rsidP="00C37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Status</w:t>
            </w:r>
          </w:p>
        </w:tc>
      </w:tr>
      <w:tr w:rsidR="009C484B" w:rsidRPr="00B42A73" w14:paraId="7CD73B21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</w:tcBorders>
            <w:hideMark/>
          </w:tcPr>
          <w:p w14:paraId="770E2E6E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567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6183635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New pseudo-LRN NPA-NXX-X SIC-SMURF file - iconectiv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48006" w14:textId="77777777" w:rsidR="009C484B" w:rsidRPr="00B42A73" w:rsidRDefault="009C484B" w:rsidP="009C484B">
            <w:pPr>
              <w:pStyle w:val="ListParagraph"/>
              <w:numPr>
                <w:ilvl w:val="0"/>
                <w:numId w:val="6"/>
              </w:numPr>
              <w:ind w:left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 xml:space="preserve">This CO will be implemented in R5.4 which is targeted for </w:t>
            </w:r>
            <w:r>
              <w:t>February 7,</w:t>
            </w:r>
            <w:r w:rsidRPr="00B42A73">
              <w:t xml:space="preserve"> </w:t>
            </w:r>
            <w:r>
              <w:t>20</w:t>
            </w:r>
            <w:r w:rsidRPr="00B42A73">
              <w:t>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0F9ED5" w:themeColor="accent4"/>
            </w:tcBorders>
            <w:hideMark/>
          </w:tcPr>
          <w:p w14:paraId="6E1027E4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  <w:r w:rsidRPr="00B42A73">
              <w:t>Requested</w:t>
            </w:r>
          </w:p>
        </w:tc>
      </w:tr>
      <w:tr w:rsidR="009C484B" w:rsidRPr="00B42A73" w14:paraId="1138F734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68045101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570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4827C" w14:textId="77777777" w:rsidR="009C484B" w:rsidRPr="00B42A73" w:rsidRDefault="009C484B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SPID Migration SV Counting- iconectiv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90D6" w14:textId="77777777" w:rsidR="009C484B" w:rsidRPr="00B42A73" w:rsidRDefault="009C484B" w:rsidP="009C484B">
            <w:pPr>
              <w:pStyle w:val="ListParagraph"/>
              <w:numPr>
                <w:ilvl w:val="0"/>
                <w:numId w:val="6"/>
              </w:numPr>
              <w:ind w:left="34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 xml:space="preserve">This CO will be implemented in R5.4 which is targeted for </w:t>
            </w:r>
            <w:r>
              <w:t>February 7, 2027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577727A6" w14:textId="77777777" w:rsidR="009C484B" w:rsidRPr="00B42A73" w:rsidRDefault="009C484B" w:rsidP="00C37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 w:rsidRPr="00B42A73">
              <w:t>Requested</w:t>
            </w:r>
          </w:p>
        </w:tc>
      </w:tr>
      <w:tr w:rsidR="009C484B" w:rsidRPr="00B42A73" w14:paraId="63BA40B5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left w:val="single" w:sz="4" w:space="0" w:color="0F9ED5" w:themeColor="accent4"/>
            </w:tcBorders>
            <w:hideMark/>
          </w:tcPr>
          <w:p w14:paraId="51704EF2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572</w:t>
            </w:r>
          </w:p>
        </w:tc>
        <w:tc>
          <w:tcPr>
            <w:tcW w:w="2678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C917793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Pooled SV Modifications – 10x People/iconectiv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14:paraId="53A51E30" w14:textId="77777777" w:rsidR="009C484B" w:rsidRPr="0067125C" w:rsidRDefault="009C484B" w:rsidP="009C484B">
            <w:pPr>
              <w:pStyle w:val="ListParagraph"/>
              <w:numPr>
                <w:ilvl w:val="0"/>
                <w:numId w:val="6"/>
              </w:numPr>
              <w:ind w:left="34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7125C">
              <w:t xml:space="preserve">This CO </w:t>
            </w:r>
            <w:r>
              <w:t>is targeted for implementation in a future release after R5.4</w:t>
            </w:r>
          </w:p>
        </w:tc>
        <w:tc>
          <w:tcPr>
            <w:tcW w:w="180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  <w:hideMark/>
          </w:tcPr>
          <w:p w14:paraId="008404D6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Requested</w:t>
            </w:r>
          </w:p>
        </w:tc>
      </w:tr>
      <w:tr w:rsidR="009C484B" w:rsidRPr="00B42A73" w14:paraId="1EC14797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0F9ED5" w:themeColor="accent4"/>
            </w:tcBorders>
            <w:hideMark/>
          </w:tcPr>
          <w:p w14:paraId="7B515E15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573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0F9ED5" w:themeColor="accent4"/>
              <w:right w:val="single" w:sz="4" w:space="0" w:color="auto"/>
            </w:tcBorders>
            <w:hideMark/>
          </w:tcPr>
          <w:p w14:paraId="7B933A5F" w14:textId="77777777" w:rsidR="009C484B" w:rsidRPr="00B42A73" w:rsidRDefault="009C484B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rPr>
                <w:bCs/>
              </w:rPr>
              <w:t>Unauthorized LRN Creation in Non-Owned CO codes - iconectiv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0F9ED5" w:themeColor="accent4"/>
              <w:right w:val="single" w:sz="4" w:space="0" w:color="auto"/>
            </w:tcBorders>
          </w:tcPr>
          <w:p w14:paraId="7280B750" w14:textId="182F7980" w:rsidR="009C484B" w:rsidRPr="00212C96" w:rsidRDefault="0094777C" w:rsidP="009C484B">
            <w:pPr>
              <w:pStyle w:val="ListParagraph"/>
              <w:numPr>
                <w:ilvl w:val="0"/>
                <w:numId w:val="7"/>
              </w:numPr>
              <w:ind w:left="36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4777C">
              <w:t>08052026-03</w:t>
            </w:r>
            <w:r w:rsidR="009C484B" w:rsidRPr="0094777C">
              <w:t xml:space="preserve"> – SPs and vendors to review the additional information regarding SPID Migration impacts for CO 573 that was provided by the LNPA at the August 5, 2026, meeting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0F9ED5" w:themeColor="accent4"/>
              <w:right w:val="single" w:sz="4" w:space="0" w:color="0F9ED5" w:themeColor="accent4"/>
            </w:tcBorders>
            <w:hideMark/>
          </w:tcPr>
          <w:p w14:paraId="4F0570B2" w14:textId="77777777" w:rsidR="009C484B" w:rsidRPr="00B42A73" w:rsidRDefault="009C484B" w:rsidP="00C37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Accepted</w:t>
            </w:r>
          </w:p>
        </w:tc>
      </w:tr>
    </w:tbl>
    <w:p w14:paraId="77E4270C" w14:textId="77777777" w:rsidR="009C484B" w:rsidRPr="00B42A73" w:rsidRDefault="009C484B" w:rsidP="009C484B">
      <w:pPr>
        <w:rPr>
          <w:rFonts w:ascii="Calibri" w:hAnsi="Calibri" w:cs="Calibri"/>
        </w:rPr>
      </w:pPr>
    </w:p>
    <w:tbl>
      <w:tblPr>
        <w:tblStyle w:val="ListTable3-Accent4"/>
        <w:tblW w:w="9378" w:type="dxa"/>
        <w:tblInd w:w="60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0"/>
        <w:gridCol w:w="2678"/>
        <w:gridCol w:w="3960"/>
        <w:gridCol w:w="1800"/>
      </w:tblGrid>
      <w:tr w:rsidR="009C484B" w:rsidRPr="00B42A73" w14:paraId="4AD2826D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78" w:type="dxa"/>
            <w:gridSpan w:val="4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06BAE43C" w14:textId="77777777" w:rsidR="009C484B" w:rsidRPr="00B42A73" w:rsidRDefault="009C484B" w:rsidP="00C37F0F">
            <w:pPr>
              <w:jc w:val="center"/>
            </w:pPr>
            <w:r w:rsidRPr="00B42A73">
              <w:t>Best Practice Review</w:t>
            </w:r>
          </w:p>
        </w:tc>
      </w:tr>
      <w:tr w:rsidR="009C484B" w:rsidRPr="00B42A73" w14:paraId="588C901B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08E26505" w14:textId="77777777" w:rsidR="009C484B" w:rsidRPr="00B42A73" w:rsidRDefault="009C484B" w:rsidP="00C37F0F">
            <w:pPr>
              <w:jc w:val="center"/>
            </w:pPr>
            <w:r w:rsidRPr="00B42A73">
              <w:t>BP #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A26FD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Description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69E43" w14:textId="77777777" w:rsidR="009C484B" w:rsidRPr="00F62C3D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62C3D"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49B24EF9" w14:textId="77777777" w:rsidR="009C484B" w:rsidRPr="00B42A73" w:rsidRDefault="009C484B" w:rsidP="00C37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Status</w:t>
            </w:r>
          </w:p>
        </w:tc>
      </w:tr>
      <w:tr w:rsidR="009C484B" w:rsidRPr="00B42A73" w14:paraId="235FB043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0" w:type="dxa"/>
            <w:tcBorders>
              <w:top w:val="single" w:sz="4" w:space="0" w:color="auto"/>
              <w:left w:val="single" w:sz="4" w:space="0" w:color="0F9ED5" w:themeColor="accent4"/>
            </w:tcBorders>
          </w:tcPr>
          <w:p w14:paraId="238139FF" w14:textId="77777777" w:rsidR="009C484B" w:rsidRPr="00B42A73" w:rsidRDefault="009C484B" w:rsidP="00C37F0F">
            <w:pPr>
              <w:jc w:val="center"/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073</w:t>
            </w:r>
          </w:p>
        </w:tc>
        <w:tc>
          <w:tcPr>
            <w:tcW w:w="2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9AAB7A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Unauthorized Port Flow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B9239B" w14:textId="1D88C221" w:rsidR="009C484B" w:rsidRPr="00592D5A" w:rsidRDefault="009C484B" w:rsidP="00592D5A">
            <w:pPr>
              <w:pStyle w:val="ListParagraph"/>
              <w:numPr>
                <w:ilvl w:val="0"/>
                <w:numId w:val="3"/>
              </w:numPr>
              <w:ind w:left="336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D16A2">
              <w:t>07012026-04 – LJ Freeman (Bandwidth) and Shawyna H. (AT&amp;T) to draft updates to BP 073 addressing the topic of police report, reseller responsibilities, FTC Complaint form and Proof of Tenure issue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right w:val="single" w:sz="4" w:space="0" w:color="0F9ED5" w:themeColor="accent4"/>
            </w:tcBorders>
          </w:tcPr>
          <w:p w14:paraId="3197B0A0" w14:textId="77777777" w:rsidR="009C484B" w:rsidRPr="00B42A73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42A73">
              <w:t>Open</w:t>
            </w:r>
          </w:p>
        </w:tc>
      </w:tr>
    </w:tbl>
    <w:p w14:paraId="28F9AE6B" w14:textId="77777777" w:rsidR="009C484B" w:rsidRPr="00B42A73" w:rsidRDefault="009C484B" w:rsidP="009C484B">
      <w:pPr>
        <w:rPr>
          <w:rFonts w:ascii="Calibri" w:hAnsi="Calibri" w:cs="Calibri"/>
        </w:rPr>
      </w:pPr>
    </w:p>
    <w:tbl>
      <w:tblPr>
        <w:tblStyle w:val="ListTable3-Accent4"/>
        <w:tblW w:w="9378" w:type="dxa"/>
        <w:tblInd w:w="60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8"/>
        <w:gridCol w:w="2070"/>
        <w:gridCol w:w="3960"/>
        <w:gridCol w:w="1800"/>
      </w:tblGrid>
      <w:tr w:rsidR="009C484B" w:rsidRPr="00B42A73" w14:paraId="0D53A21A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378" w:type="dxa"/>
            <w:gridSpan w:val="4"/>
            <w:tcBorders>
              <w:top w:val="single" w:sz="4" w:space="0" w:color="0F9ED5" w:themeColor="accent4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0DA4FB91" w14:textId="77777777" w:rsidR="009C484B" w:rsidRPr="00B42A73" w:rsidRDefault="009C484B" w:rsidP="00C37F0F">
            <w:pPr>
              <w:jc w:val="center"/>
            </w:pPr>
            <w:r w:rsidRPr="00B42A73">
              <w:t>Action Item Review</w:t>
            </w:r>
          </w:p>
        </w:tc>
      </w:tr>
      <w:tr w:rsidR="009C484B" w:rsidRPr="00B42A73" w14:paraId="7D1215AC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48" w:type="dxa"/>
            <w:tcBorders>
              <w:top w:val="single" w:sz="4" w:space="0" w:color="auto"/>
              <w:left w:val="single" w:sz="4" w:space="0" w:color="0F9ED5" w:themeColor="accent4"/>
              <w:bottom w:val="single" w:sz="4" w:space="0" w:color="auto"/>
            </w:tcBorders>
            <w:hideMark/>
          </w:tcPr>
          <w:p w14:paraId="5C7E6A4E" w14:textId="77777777" w:rsidR="009C484B" w:rsidRPr="00B42A73" w:rsidRDefault="009C484B" w:rsidP="00C37F0F">
            <w:pPr>
              <w:jc w:val="center"/>
            </w:pPr>
            <w:r w:rsidRPr="00B42A73">
              <w:t>AI #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10847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Description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772BF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Discussion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3BA9D30B" w14:textId="77777777" w:rsidR="009C484B" w:rsidRPr="00B42A73" w:rsidRDefault="009C484B" w:rsidP="00C37F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Status</w:t>
            </w:r>
          </w:p>
        </w:tc>
      </w:tr>
      <w:tr w:rsidR="009C484B" w:rsidRPr="00B42A73" w14:paraId="4C148774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left w:val="single" w:sz="4" w:space="0" w:color="0F9ED5" w:themeColor="accent4"/>
            </w:tcBorders>
          </w:tcPr>
          <w:p w14:paraId="6FBF131D" w14:textId="77777777" w:rsidR="009C484B" w:rsidRPr="0043089F" w:rsidRDefault="009C484B" w:rsidP="00C37F0F">
            <w:pPr>
              <w:rPr>
                <w:b w:val="0"/>
                <w:bCs w:val="0"/>
              </w:rPr>
            </w:pPr>
            <w:r w:rsidRPr="0043089F">
              <w:rPr>
                <w:b w:val="0"/>
                <w:bCs w:val="0"/>
              </w:rPr>
              <w:t>07012026-04</w:t>
            </w:r>
          </w:p>
        </w:tc>
        <w:tc>
          <w:tcPr>
            <w:tcW w:w="2070" w:type="dxa"/>
            <w:tcBorders>
              <w:left w:val="single" w:sz="4" w:space="0" w:color="auto"/>
              <w:right w:val="single" w:sz="4" w:space="0" w:color="auto"/>
            </w:tcBorders>
          </w:tcPr>
          <w:p w14:paraId="104D2F08" w14:textId="77777777" w:rsidR="009C484B" w:rsidRPr="00B341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3089F">
              <w:t xml:space="preserve">LJ Freeman (Bandwidth) and Shawyna H. (AT&amp;T) to draft updates to BP 073 addressing the topic of police report, reseller </w:t>
            </w:r>
            <w:r w:rsidRPr="0043089F">
              <w:lastRenderedPageBreak/>
              <w:t>responsibilities, FTC Complaint form and Proof of Tenure issue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14:paraId="5A36E3A6" w14:textId="366CE9BD" w:rsidR="009C484B" w:rsidRPr="001102F2" w:rsidRDefault="009C484B" w:rsidP="001102F2">
            <w:pPr>
              <w:ind w:left="-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06C8453A" w14:textId="77777777" w:rsidR="009C484B" w:rsidRDefault="009C484B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Open</w:t>
            </w:r>
          </w:p>
        </w:tc>
      </w:tr>
      <w:tr w:rsidR="00592D5A" w:rsidRPr="00B42A73" w14:paraId="36E751B6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left w:val="single" w:sz="4" w:space="0" w:color="0F9ED5" w:themeColor="accent4"/>
            </w:tcBorders>
          </w:tcPr>
          <w:p w14:paraId="4EFDA9CA" w14:textId="743F370D" w:rsidR="00592D5A" w:rsidRPr="00592D5A" w:rsidRDefault="00592D5A" w:rsidP="00C37F0F">
            <w:pPr>
              <w:rPr>
                <w:b w:val="0"/>
                <w:bCs w:val="0"/>
              </w:rPr>
            </w:pPr>
            <w:r w:rsidRPr="00592D5A">
              <w:rPr>
                <w:b w:val="0"/>
                <w:bCs w:val="0"/>
              </w:rPr>
              <w:t>08052026-01</w:t>
            </w:r>
          </w:p>
        </w:tc>
        <w:tc>
          <w:tcPr>
            <w:tcW w:w="2070" w:type="dxa"/>
            <w:tcBorders>
              <w:left w:val="single" w:sz="4" w:space="0" w:color="auto"/>
              <w:right w:val="single" w:sz="4" w:space="0" w:color="auto"/>
            </w:tcBorders>
          </w:tcPr>
          <w:p w14:paraId="74678797" w14:textId="1954E38A" w:rsidR="00592D5A" w:rsidRPr="0043089F" w:rsidRDefault="00614F1E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744178">
              <w:t xml:space="preserve">NANPA to research and provide details on how frequently </w:t>
            </w:r>
            <w:r w:rsidR="001102F2">
              <w:t xml:space="preserve">porting in </w:t>
            </w:r>
            <w:r w:rsidR="00B65D50">
              <w:t>t</w:t>
            </w:r>
            <w:r w:rsidR="001102F2">
              <w:t>housands</w:t>
            </w:r>
            <w:r w:rsidR="00B65D50">
              <w:t>-</w:t>
            </w:r>
            <w:r w:rsidR="001102F2">
              <w:t xml:space="preserve">blocks of new CO Codes </w:t>
            </w:r>
            <w:r w:rsidRPr="00744178">
              <w:t>is still occurring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14:paraId="42C9AA8F" w14:textId="77777777" w:rsidR="00592D5A" w:rsidRPr="00614F1E" w:rsidRDefault="00592D5A" w:rsidP="00614F1E">
            <w:pPr>
              <w:ind w:lef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4DA10FC8" w14:textId="06CC8A8B" w:rsidR="00592D5A" w:rsidRDefault="00614F1E" w:rsidP="00C37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Open</w:t>
            </w:r>
          </w:p>
        </w:tc>
      </w:tr>
      <w:tr w:rsidR="00592D5A" w:rsidRPr="00B42A73" w14:paraId="13388BEC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left w:val="single" w:sz="4" w:space="0" w:color="0F9ED5" w:themeColor="accent4"/>
            </w:tcBorders>
          </w:tcPr>
          <w:p w14:paraId="1CEF297B" w14:textId="5785088B" w:rsidR="00592D5A" w:rsidRPr="00592D5A" w:rsidRDefault="00592D5A" w:rsidP="00C37F0F">
            <w:pPr>
              <w:rPr>
                <w:b w:val="0"/>
                <w:bCs w:val="0"/>
              </w:rPr>
            </w:pPr>
            <w:r w:rsidRPr="00592D5A">
              <w:rPr>
                <w:b w:val="0"/>
                <w:bCs w:val="0"/>
              </w:rPr>
              <w:t>08052026-02</w:t>
            </w:r>
          </w:p>
        </w:tc>
        <w:tc>
          <w:tcPr>
            <w:tcW w:w="2070" w:type="dxa"/>
            <w:tcBorders>
              <w:left w:val="single" w:sz="4" w:space="0" w:color="auto"/>
              <w:right w:val="single" w:sz="4" w:space="0" w:color="auto"/>
            </w:tcBorders>
          </w:tcPr>
          <w:p w14:paraId="1E171A91" w14:textId="4C29411D" w:rsidR="00592D5A" w:rsidRPr="0043089F" w:rsidRDefault="00614F1E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614F1E">
              <w:t>LNPA to draft a Change Order for the approved modifications to the SPID Migration Notification emails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14:paraId="77630011" w14:textId="77777777" w:rsidR="00592D5A" w:rsidRPr="00614F1E" w:rsidRDefault="00592D5A" w:rsidP="00614F1E">
            <w:pPr>
              <w:ind w:left="-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80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2C0692C0" w14:textId="499902A0" w:rsidR="00592D5A" w:rsidRDefault="00614F1E" w:rsidP="00C37F0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Open</w:t>
            </w:r>
          </w:p>
        </w:tc>
      </w:tr>
      <w:tr w:rsidR="00592D5A" w:rsidRPr="00B42A73" w14:paraId="524C3F4C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48" w:type="dxa"/>
            <w:tcBorders>
              <w:left w:val="single" w:sz="4" w:space="0" w:color="0F9ED5" w:themeColor="accent4"/>
            </w:tcBorders>
          </w:tcPr>
          <w:p w14:paraId="5114C4BD" w14:textId="0D295091" w:rsidR="00592D5A" w:rsidRPr="00592D5A" w:rsidRDefault="00592D5A" w:rsidP="00C37F0F">
            <w:pPr>
              <w:rPr>
                <w:b w:val="0"/>
                <w:bCs w:val="0"/>
              </w:rPr>
            </w:pPr>
            <w:r w:rsidRPr="00592D5A">
              <w:rPr>
                <w:b w:val="0"/>
                <w:bCs w:val="0"/>
              </w:rPr>
              <w:t>08052026-03</w:t>
            </w:r>
          </w:p>
        </w:tc>
        <w:tc>
          <w:tcPr>
            <w:tcW w:w="2070" w:type="dxa"/>
            <w:tcBorders>
              <w:left w:val="single" w:sz="4" w:space="0" w:color="auto"/>
              <w:right w:val="single" w:sz="4" w:space="0" w:color="auto"/>
            </w:tcBorders>
          </w:tcPr>
          <w:p w14:paraId="24CC5B08" w14:textId="0C4BCD2B" w:rsidR="00592D5A" w:rsidRPr="0043089F" w:rsidRDefault="00614F1E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4777C">
              <w:t>SPs and vendors to review the additional information regarding SPID Migration impacts for CO 573 that was provided by the LNPA at the August 5, 2026, meeting</w:t>
            </w:r>
          </w:p>
        </w:tc>
        <w:tc>
          <w:tcPr>
            <w:tcW w:w="3960" w:type="dxa"/>
            <w:tcBorders>
              <w:left w:val="single" w:sz="4" w:space="0" w:color="auto"/>
              <w:right w:val="single" w:sz="4" w:space="0" w:color="auto"/>
            </w:tcBorders>
          </w:tcPr>
          <w:p w14:paraId="4ECD099D" w14:textId="77777777" w:rsidR="00592D5A" w:rsidRPr="00614F1E" w:rsidRDefault="00592D5A" w:rsidP="00614F1E">
            <w:pPr>
              <w:ind w:left="-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80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2AF69F5B" w14:textId="5DBCCA6B" w:rsidR="00592D5A" w:rsidRDefault="00614F1E" w:rsidP="00C37F0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Open</w:t>
            </w:r>
          </w:p>
        </w:tc>
      </w:tr>
    </w:tbl>
    <w:p w14:paraId="4A9D4E9F" w14:textId="77777777" w:rsidR="009C484B" w:rsidRPr="00B42A73" w:rsidRDefault="009C484B" w:rsidP="009C484B">
      <w:pPr>
        <w:rPr>
          <w:rFonts w:ascii="Calibri" w:hAnsi="Calibri" w:cs="Calibri"/>
          <w:b/>
          <w:bCs/>
        </w:rPr>
      </w:pPr>
    </w:p>
    <w:p w14:paraId="0FDE0FAB" w14:textId="77777777" w:rsidR="009C484B" w:rsidRPr="00B42A73" w:rsidRDefault="009C484B" w:rsidP="009C484B">
      <w:pPr>
        <w:numPr>
          <w:ilvl w:val="0"/>
          <w:numId w:val="5"/>
        </w:numPr>
        <w:rPr>
          <w:rFonts w:ascii="Calibri" w:hAnsi="Calibri" w:cs="Calibri"/>
          <w:b/>
          <w:bCs/>
        </w:rPr>
      </w:pPr>
      <w:r w:rsidRPr="00B42A73">
        <w:rPr>
          <w:rFonts w:ascii="Calibri" w:hAnsi="Calibri" w:cs="Calibri"/>
          <w:b/>
          <w:bCs/>
        </w:rPr>
        <w:t>Unfinished/New Business</w:t>
      </w:r>
    </w:p>
    <w:p w14:paraId="11415CE0" w14:textId="4C46D4C4" w:rsidR="00AE762A" w:rsidRPr="00AE762A" w:rsidRDefault="00AE762A" w:rsidP="00AE762A">
      <w:pPr>
        <w:pStyle w:val="ListParagraph"/>
        <w:numPr>
          <w:ilvl w:val="1"/>
          <w:numId w:val="3"/>
        </w:numPr>
        <w:ind w:left="1080"/>
        <w:rPr>
          <w:rFonts w:ascii="Calibri" w:hAnsi="Calibri" w:cs="Calibri"/>
        </w:rPr>
      </w:pPr>
      <w:r w:rsidRPr="00AE762A">
        <w:rPr>
          <w:rFonts w:ascii="Calibri" w:hAnsi="Calibri" w:cs="Calibri"/>
        </w:rPr>
        <w:t>T</w:t>
      </w:r>
      <w:r w:rsidRPr="00AE762A">
        <w:rPr>
          <w:rFonts w:ascii="Calibri" w:hAnsi="Calibri" w:cs="Calibri"/>
        </w:rPr>
        <w:t>he Annual Disaster Recovery Failover is targeted for the weekend of October 31-November 1, 2026</w:t>
      </w:r>
    </w:p>
    <w:p w14:paraId="6C1F096A" w14:textId="77777777" w:rsidR="009C484B" w:rsidRPr="00B42A73" w:rsidRDefault="009C484B" w:rsidP="009C484B">
      <w:pPr>
        <w:numPr>
          <w:ilvl w:val="0"/>
          <w:numId w:val="5"/>
        </w:numPr>
        <w:rPr>
          <w:rFonts w:ascii="Calibri" w:hAnsi="Calibri" w:cs="Calibri"/>
          <w:b/>
          <w:bCs/>
        </w:rPr>
      </w:pPr>
      <w:r w:rsidRPr="00B42A73">
        <w:rPr>
          <w:rFonts w:ascii="Calibri" w:hAnsi="Calibri" w:cs="Calibri"/>
          <w:b/>
          <w:bCs/>
        </w:rPr>
        <w:t>Meeting Schedule</w:t>
      </w:r>
    </w:p>
    <w:tbl>
      <w:tblPr>
        <w:tblStyle w:val="ListTable3-Accent4"/>
        <w:tblW w:w="9378" w:type="dxa"/>
        <w:tblInd w:w="607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48"/>
        <w:gridCol w:w="3240"/>
        <w:gridCol w:w="3690"/>
      </w:tblGrid>
      <w:tr w:rsidR="009C484B" w:rsidRPr="00B42A73" w14:paraId="2483B9AD" w14:textId="77777777" w:rsidTr="00C37F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448" w:type="dxa"/>
            <w:tcBorders>
              <w:top w:val="single" w:sz="4" w:space="0" w:color="0F9ED5" w:themeColor="accent4"/>
              <w:left w:val="single" w:sz="4" w:space="0" w:color="0F9ED5" w:themeColor="accent4"/>
            </w:tcBorders>
            <w:hideMark/>
          </w:tcPr>
          <w:p w14:paraId="7DB918CC" w14:textId="77777777" w:rsidR="009C484B" w:rsidRPr="00B42A73" w:rsidRDefault="009C484B" w:rsidP="00C37F0F">
            <w:r w:rsidRPr="00B42A73">
              <w:t>Date</w:t>
            </w:r>
          </w:p>
        </w:tc>
        <w:tc>
          <w:tcPr>
            <w:tcW w:w="3240" w:type="dxa"/>
            <w:tcBorders>
              <w:top w:val="single" w:sz="4" w:space="0" w:color="0F9ED5" w:themeColor="accent4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3C86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Time</w:t>
            </w:r>
          </w:p>
        </w:tc>
        <w:tc>
          <w:tcPr>
            <w:tcW w:w="3690" w:type="dxa"/>
            <w:tcBorders>
              <w:top w:val="single" w:sz="4" w:space="0" w:color="0F9ED5" w:themeColor="accent4"/>
              <w:left w:val="single" w:sz="4" w:space="0" w:color="auto"/>
              <w:bottom w:val="single" w:sz="4" w:space="0" w:color="auto"/>
              <w:right w:val="single" w:sz="4" w:space="0" w:color="0F9ED5" w:themeColor="accent4"/>
            </w:tcBorders>
            <w:hideMark/>
          </w:tcPr>
          <w:p w14:paraId="3493C89B" w14:textId="77777777" w:rsidR="009C484B" w:rsidRPr="00B42A73" w:rsidRDefault="009C484B" w:rsidP="00C37F0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B42A73">
              <w:t>Location</w:t>
            </w:r>
          </w:p>
        </w:tc>
      </w:tr>
      <w:tr w:rsidR="009C484B" w:rsidRPr="00B42A73" w14:paraId="6AE08911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left w:val="single" w:sz="4" w:space="0" w:color="0F9ED5" w:themeColor="accent4"/>
            </w:tcBorders>
          </w:tcPr>
          <w:p w14:paraId="1C226C46" w14:textId="77777777" w:rsidR="009C484B" w:rsidRPr="00B42A73" w:rsidRDefault="009C484B" w:rsidP="00C37F0F">
            <w:pPr>
              <w:rPr>
                <w:b w:val="0"/>
                <w:bCs w:val="0"/>
              </w:rPr>
            </w:pPr>
            <w:r w:rsidRPr="00B42A73">
              <w:rPr>
                <w:b w:val="0"/>
                <w:bCs w:val="0"/>
              </w:rPr>
              <w:t>October 7, 2026</w:t>
            </w: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14:paraId="6FA082DB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B42A73">
              <w:rPr>
                <w:bCs/>
              </w:rPr>
              <w:t>11-1 ET</w:t>
            </w:r>
          </w:p>
        </w:tc>
        <w:tc>
          <w:tcPr>
            <w:tcW w:w="369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7BC90C0F" w14:textId="77777777" w:rsidR="009C484B" w:rsidRPr="00B42A73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 w:rsidRPr="00B42A73">
              <w:rPr>
                <w:bCs/>
              </w:rPr>
              <w:t>Virtual</w:t>
            </w:r>
          </w:p>
        </w:tc>
      </w:tr>
      <w:tr w:rsidR="009C484B" w:rsidRPr="00B42A73" w14:paraId="3675A99F" w14:textId="77777777" w:rsidTr="00C37F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left w:val="single" w:sz="4" w:space="0" w:color="0F9ED5" w:themeColor="accent4"/>
            </w:tcBorders>
          </w:tcPr>
          <w:p w14:paraId="42F7477D" w14:textId="77777777" w:rsidR="009C484B" w:rsidRPr="0078481B" w:rsidRDefault="009C484B" w:rsidP="00C37F0F">
            <w:pPr>
              <w:rPr>
                <w:b w:val="0"/>
                <w:bCs w:val="0"/>
              </w:rPr>
            </w:pPr>
            <w:r w:rsidRPr="0078481B">
              <w:rPr>
                <w:b w:val="0"/>
                <w:bCs w:val="0"/>
              </w:rPr>
              <w:t>November 4, 0226</w:t>
            </w: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14:paraId="237E590F" w14:textId="77777777" w:rsidR="009C484B" w:rsidRPr="00B42A73" w:rsidRDefault="009C484B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11-1 ET</w:t>
            </w:r>
          </w:p>
        </w:tc>
        <w:tc>
          <w:tcPr>
            <w:tcW w:w="369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412B5556" w14:textId="77777777" w:rsidR="009C484B" w:rsidRPr="00B42A73" w:rsidRDefault="009C484B" w:rsidP="00C37F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Virtual</w:t>
            </w:r>
          </w:p>
        </w:tc>
      </w:tr>
      <w:tr w:rsidR="009C484B" w:rsidRPr="00B42A73" w14:paraId="2AD65FAB" w14:textId="77777777" w:rsidTr="00C37F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48" w:type="dxa"/>
            <w:tcBorders>
              <w:left w:val="single" w:sz="4" w:space="0" w:color="0F9ED5" w:themeColor="accent4"/>
            </w:tcBorders>
          </w:tcPr>
          <w:p w14:paraId="5AF90962" w14:textId="77777777" w:rsidR="009C484B" w:rsidRPr="0078481B" w:rsidRDefault="009C484B" w:rsidP="00C37F0F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December 2, 2026</w:t>
            </w:r>
          </w:p>
        </w:tc>
        <w:tc>
          <w:tcPr>
            <w:tcW w:w="3240" w:type="dxa"/>
            <w:tcBorders>
              <w:left w:val="single" w:sz="4" w:space="0" w:color="auto"/>
              <w:right w:val="single" w:sz="4" w:space="0" w:color="auto"/>
            </w:tcBorders>
          </w:tcPr>
          <w:p w14:paraId="1EE9DF87" w14:textId="77777777" w:rsidR="009C484B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11-1 ET</w:t>
            </w:r>
          </w:p>
        </w:tc>
        <w:tc>
          <w:tcPr>
            <w:tcW w:w="3690" w:type="dxa"/>
            <w:tcBorders>
              <w:left w:val="single" w:sz="4" w:space="0" w:color="0F9ED5" w:themeColor="accent4"/>
              <w:right w:val="single" w:sz="4" w:space="0" w:color="0F9ED5" w:themeColor="accent4"/>
            </w:tcBorders>
          </w:tcPr>
          <w:p w14:paraId="0D30F93D" w14:textId="77777777" w:rsidR="009C484B" w:rsidRDefault="009C484B" w:rsidP="00C37F0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Virtual</w:t>
            </w:r>
          </w:p>
        </w:tc>
      </w:tr>
    </w:tbl>
    <w:p w14:paraId="75252014" w14:textId="36401DA4" w:rsidR="009C484B" w:rsidRPr="00B42A73" w:rsidRDefault="009C484B" w:rsidP="004272D9">
      <w:pPr>
        <w:rPr>
          <w:rFonts w:ascii="Calibri" w:hAnsi="Calibri" w:cs="Calibri"/>
          <w:b/>
          <w:bCs/>
        </w:rPr>
      </w:pPr>
    </w:p>
    <w:p w14:paraId="3B37C663" w14:textId="77777777" w:rsidR="00343BE1" w:rsidRDefault="00343BE1"/>
    <w:sectPr w:rsidR="00343B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2F26"/>
    <w:multiLevelType w:val="hybridMultilevel"/>
    <w:tmpl w:val="93721DB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9FE158A"/>
    <w:multiLevelType w:val="hybridMultilevel"/>
    <w:tmpl w:val="8CCE2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83199"/>
    <w:multiLevelType w:val="hybridMultilevel"/>
    <w:tmpl w:val="ED7429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673CB8"/>
    <w:multiLevelType w:val="hybridMultilevel"/>
    <w:tmpl w:val="5EF8C3D8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1DA740CA"/>
    <w:multiLevelType w:val="hybridMultilevel"/>
    <w:tmpl w:val="4448E4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C46EF2"/>
    <w:multiLevelType w:val="hybridMultilevel"/>
    <w:tmpl w:val="11CC46C0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 w15:restartNumberingAfterBreak="0">
    <w:nsid w:val="48326C14"/>
    <w:multiLevelType w:val="hybridMultilevel"/>
    <w:tmpl w:val="A9BAE3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B460F"/>
    <w:multiLevelType w:val="hybridMultilevel"/>
    <w:tmpl w:val="C15EEC4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001B3A"/>
    <w:multiLevelType w:val="hybridMultilevel"/>
    <w:tmpl w:val="B108F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7A0812"/>
    <w:multiLevelType w:val="hybridMultilevel"/>
    <w:tmpl w:val="9388670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38268B5"/>
    <w:multiLevelType w:val="hybridMultilevel"/>
    <w:tmpl w:val="76F66078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1" w15:restartNumberingAfterBreak="0">
    <w:nsid w:val="617640A8"/>
    <w:multiLevelType w:val="hybridMultilevel"/>
    <w:tmpl w:val="5860EB3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191396"/>
    <w:multiLevelType w:val="hybridMultilevel"/>
    <w:tmpl w:val="85D6DE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5226F1"/>
    <w:multiLevelType w:val="hybridMultilevel"/>
    <w:tmpl w:val="152C814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2121054">
    <w:abstractNumId w:val="8"/>
  </w:num>
  <w:num w:numId="2" w16cid:durableId="448856719">
    <w:abstractNumId w:val="12"/>
  </w:num>
  <w:num w:numId="3" w16cid:durableId="3828643">
    <w:abstractNumId w:val="1"/>
  </w:num>
  <w:num w:numId="4" w16cid:durableId="1668484743">
    <w:abstractNumId w:val="0"/>
  </w:num>
  <w:num w:numId="5" w16cid:durableId="459227696">
    <w:abstractNumId w:val="13"/>
  </w:num>
  <w:num w:numId="6" w16cid:durableId="1349209850">
    <w:abstractNumId w:val="4"/>
  </w:num>
  <w:num w:numId="7" w16cid:durableId="368190111">
    <w:abstractNumId w:val="6"/>
  </w:num>
  <w:num w:numId="8" w16cid:durableId="1661346651">
    <w:abstractNumId w:val="3"/>
  </w:num>
  <w:num w:numId="9" w16cid:durableId="595015258">
    <w:abstractNumId w:val="7"/>
  </w:num>
  <w:num w:numId="10" w16cid:durableId="1646742146">
    <w:abstractNumId w:val="5"/>
  </w:num>
  <w:num w:numId="11" w16cid:durableId="739449042">
    <w:abstractNumId w:val="10"/>
  </w:num>
  <w:num w:numId="12" w16cid:durableId="1929188354">
    <w:abstractNumId w:val="9"/>
  </w:num>
  <w:num w:numId="13" w16cid:durableId="99765855">
    <w:abstractNumId w:val="11"/>
  </w:num>
  <w:num w:numId="14" w16cid:durableId="17518495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484B"/>
    <w:rsid w:val="00074F0F"/>
    <w:rsid w:val="001102F2"/>
    <w:rsid w:val="00120017"/>
    <w:rsid w:val="00343BE1"/>
    <w:rsid w:val="003C2AAC"/>
    <w:rsid w:val="004272D9"/>
    <w:rsid w:val="004942B5"/>
    <w:rsid w:val="004C1B1A"/>
    <w:rsid w:val="005462F1"/>
    <w:rsid w:val="00592D5A"/>
    <w:rsid w:val="00614F1E"/>
    <w:rsid w:val="006F25BA"/>
    <w:rsid w:val="00744178"/>
    <w:rsid w:val="00784FAD"/>
    <w:rsid w:val="007854C2"/>
    <w:rsid w:val="00891FD5"/>
    <w:rsid w:val="0094777C"/>
    <w:rsid w:val="009C484B"/>
    <w:rsid w:val="00A042C4"/>
    <w:rsid w:val="00AE762A"/>
    <w:rsid w:val="00B262D5"/>
    <w:rsid w:val="00B65D50"/>
    <w:rsid w:val="00E81CC3"/>
    <w:rsid w:val="00F87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22DCF4"/>
  <w15:chartTrackingRefBased/>
  <w15:docId w15:val="{C7D7ADB6-1CDA-42D5-9E64-B210BAB7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484B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9C484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484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C484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C48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C484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C484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C484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C484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C484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C484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484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C484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C484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C484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C484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C484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C484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C484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C484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C484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C48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C484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C48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C484B"/>
    <w:rPr>
      <w:i/>
      <w:iCs/>
      <w:color w:val="404040" w:themeColor="text1" w:themeTint="BF"/>
    </w:rPr>
  </w:style>
  <w:style w:type="paragraph" w:styleId="ListParagraph">
    <w:name w:val="List Paragraph"/>
    <w:basedOn w:val="Normal"/>
    <w:link w:val="ListParagraphChar"/>
    <w:uiPriority w:val="34"/>
    <w:qFormat/>
    <w:rsid w:val="009C484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C484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C484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C484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C484B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link w:val="ListParagraph"/>
    <w:uiPriority w:val="34"/>
    <w:locked/>
    <w:rsid w:val="009C484B"/>
  </w:style>
  <w:style w:type="table" w:styleId="ListTable3-Accent4">
    <w:name w:val="List Table 3 Accent 4"/>
    <w:basedOn w:val="TableNormal"/>
    <w:uiPriority w:val="48"/>
    <w:rsid w:val="009C484B"/>
    <w:pPr>
      <w:spacing w:after="0" w:line="240" w:lineRule="auto"/>
    </w:pPr>
    <w:rPr>
      <w:rFonts w:ascii="Calibri" w:hAnsi="Calibri" w:cs="Calibri"/>
    </w:r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E81CC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81CC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+18562881923,,158226217" TargetMode="External"/><Relationship Id="rId13" Type="http://schemas.openxmlformats.org/officeDocument/2006/relationships/package" Target="embeddings/Microsoft_Word_Document.docx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jczNTBlNzAtZDM0MS00MjRiLTllNTAtODMzN2NkYTA2ZDhj%40thread.v2/0?context=%7b%22Tid%22%3a%2269c8e407-b674-422e-b87b-0e5394e0005e%22%2c%22Oid%22%3a%22cd7a98ba-d58e-4793-a704-f56d85320d70%22%7d" TargetMode="External"/><Relationship Id="rId12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ka.ms/JoinTeamsMeeting?omkt=en-US" TargetMode="External"/><Relationship Id="rId11" Type="http://schemas.openxmlformats.org/officeDocument/2006/relationships/hyperlink" Target="https://dialin.teams.cloud.microsoft/usp/pstnconferencing" TargetMode="External"/><Relationship Id="rId5" Type="http://schemas.openxmlformats.org/officeDocument/2006/relationships/hyperlink" Target="https://teams.microsoft.com/meet/273383948252810?p=8klhaVtMmdwfGwYwwN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teams.microsoft.com/meetingOptions/?organizerId=cd7a98ba-d58e-4793-a704-f56d85320d70&amp;tenantId=69c8e407-b674-422e-b87b-0e5394e0005e&amp;threadId=19_meeting_ZjczNTBlNzAtZDM0MS00MjRiLTllNTAtODMzN2NkYTA2ZDhj@thread.v2&amp;messageId=0&amp;language=en-U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alin.teams.cloud.microsoft/17459e50-e1f8-41cb-a152-32fa358bf7ba?id=1582262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691</Words>
  <Characters>3941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Doherty, Michael</dc:creator>
  <cp:keywords/>
  <dc:description/>
  <cp:lastModifiedBy>Doherty, Michael</cp:lastModifiedBy>
  <cp:revision>13</cp:revision>
  <dcterms:created xsi:type="dcterms:W3CDTF">2026-08-24T14:20:00Z</dcterms:created>
  <dcterms:modified xsi:type="dcterms:W3CDTF">2026-08-26T14:27:00Z</dcterms:modified>
</cp:coreProperties>
</file>